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jc w:val="right"/>
        <w:rPr/>
      </w:pPr>
      <w:hyperlink r:id="rId2" w:tgtFrame="_blank">
        <w:r>
          <w:rPr>
            <w:rStyle w:val="NternetBalants"/>
            <w:rFonts w:eastAsia="Calibri" w:cs="Calibri" w:cstheme="minorAscii" w:eastAsiaTheme="minorAscii"/>
            <w:color w:val="000000" w:themeColor="text1" w:themeShade="ff" w:themeTint="ff"/>
            <w:spacing w:val="6"/>
            <w:sz w:val="22"/>
            <w:szCs w:val="22"/>
            <w:lang w:val="tr-TR"/>
          </w:rPr>
          <w:t>https://yazilisepeti.com/</w:t>
        </w:r>
      </w:hyperlink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 xml:space="preserve"> 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  <w:lang w:val="tr-TR"/>
        </w:rPr>
        <w:t>Tüm dersler için Güncel Açık Uçlu-Cevaplı Yazılı Soruları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 </w:t>
      </w:r>
    </w:p>
    <w:p>
      <w:pPr>
        <w:pStyle w:val="MetinGvdesi"/>
        <w:pBdr/>
        <w:spacing w:before="0" w:after="0"/>
        <w:ind w:left="0" w:right="0" w:hanging="0"/>
        <w:jc w:val="right"/>
        <w:rPr/>
      </w:pPr>
      <w:hyperlink r:id="rId3" w:tgtFrame="_blank">
        <w:r>
          <w:rPr>
            <w:rStyle w:val="NternetBalants"/>
            <w:lang w:val="tr-TR"/>
          </w:rPr>
          <w:t>https://www.derskitabicevaplarim.com/</w:t>
        </w:r>
      </w:hyperlink>
      <w:r>
        <w:rPr/>
        <w:t xml:space="preserve"> </w:t>
      </w:r>
      <w:r>
        <w:rPr>
          <w:lang w:val="tr-TR"/>
        </w:rPr>
        <w:t>Tüm derslerin Güncel Kitap Cevapla</w:t>
      </w:r>
    </w:p>
    <w:p>
      <w:pPr>
        <w:pStyle w:val="Normal"/>
        <w:jc w:val="right"/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</w:pPr>
      <w:r>
        <w:rPr/>
      </w:r>
    </w:p>
    <w:p>
      <w:pPr>
        <w:pStyle w:val="Normal"/>
        <w:jc w:val="center"/>
        <w:rPr>
          <w:spacing w:val="6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2023-2024 EĞİTİM ÖĞRETİM YILI 9. SINIF 1. DÖNEM 1. MATEMATİK YAZILI SINAVI</w:t>
      </w:r>
      <w:r>
        <w:rPr>
          <w:spacing w:val="6"/>
        </w:rPr>
        <w:br/>
      </w: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>1.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 xml:space="preserve"> p: (-2)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  <w:vertAlign w:val="superscript"/>
        </w:rPr>
        <w:t xml:space="preserve">2 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position w:val="0"/>
          <w:sz w:val="22"/>
          <w:sz w:val="22"/>
          <w:szCs w:val="22"/>
          <w:vertAlign w:val="baseline"/>
        </w:rPr>
        <w:t xml:space="preserve">= 4  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pacing w:val="6"/>
          <w:position w:val="0"/>
          <w:sz w:val="22"/>
          <w:sz w:val="22"/>
          <w:szCs w:val="22"/>
          <w:vertAlign w:val="baseline"/>
        </w:rPr>
        <w:t xml:space="preserve">    </w:t>
      </w:r>
      <w:bookmarkStart w:id="0" w:name="_Int_Sjgx2pBJ"/>
      <w:r>
        <w:rPr>
          <w:rFonts w:eastAsia="Calibri" w:cs="Calibri" w:cstheme="minorAscii" w:eastAsiaTheme="minorAscii"/>
          <w:color w:val="000000" w:themeColor="text1" w:themeShade="ff" w:themeTint="ff"/>
          <w:spacing w:val="6"/>
          <w:position w:val="0"/>
          <w:sz w:val="22"/>
          <w:sz w:val="22"/>
          <w:szCs w:val="22"/>
          <w:vertAlign w:val="baseline"/>
        </w:rPr>
        <w:t>q</w:t>
      </w:r>
      <w:bookmarkEnd w:id="0"/>
      <w:r>
        <w:rPr>
          <w:rFonts w:eastAsia="Calibri" w:cs="Calibri" w:cstheme="minorAscii" w:eastAsiaTheme="minorAscii"/>
          <w:color w:val="000000" w:themeColor="text1" w:themeShade="ff" w:themeTint="ff"/>
          <w:spacing w:val="6"/>
          <w:position w:val="0"/>
          <w:sz w:val="22"/>
          <w:sz w:val="22"/>
          <w:szCs w:val="22"/>
          <w:vertAlign w:val="baseline"/>
        </w:rPr>
        <w:t>: En küçük asal sayı 3’dür.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 xml:space="preserve">     </w:t>
      </w:r>
      <w:bookmarkStart w:id="1" w:name="_Int_m5oEJHiX"/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r</w:t>
      </w:r>
      <w:bookmarkEnd w:id="1"/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: (-2) • (-5) = -10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 xml:space="preserve">     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t: En küçük doğal sayı 0’dır.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color w:val="000000" w:themeColor="text1" w:themeShade="ff" w:themeTint="ff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 xml:space="preserve">     </w:t>
      </w:r>
      <w:r>
        <w:rPr>
          <w:rFonts w:eastAsia="Calibri" w:cs="Calibri" w:cstheme="minorAscii" w:eastAsiaTheme="minorAscii"/>
          <w:color w:val="000000" w:themeColor="text1" w:themeShade="ff" w:themeTint="ff"/>
          <w:spacing w:val="6"/>
          <w:sz w:val="22"/>
          <w:szCs w:val="22"/>
        </w:rPr>
        <w:t>Önermeleri veriliyor,</w:t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 xml:space="preserve">     </w:t>
      </w: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>Önermelerin doğruluk değerlerini yazınız.</w:t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 xml:space="preserve">2. </w:t>
      </w: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  <w:t>(p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 ∧ q’)’ ⇒ (p’ ∨ q)</w:t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   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>Önermesinin doğruluk değerini bulunuz.</w:t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708" w:hanging="708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z w:val="16"/>
          <w:szCs w:val="16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 xml:space="preserve">3. </w:t>
      </w: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  <w:t xml:space="preserve">(p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02122"/>
          <w:spacing w:val="6"/>
          <w:sz w:val="22"/>
          <w:szCs w:val="22"/>
          <w:u w:val="single"/>
          <w:lang w:val="tr-TR"/>
        </w:rPr>
        <w:t>∨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02122"/>
          <w:spacing w:val="6"/>
          <w:sz w:val="22"/>
          <w:szCs w:val="22"/>
          <w:u w:val="none"/>
          <w:lang w:val="tr-TR"/>
        </w:rPr>
        <w:t xml:space="preserve"> p’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02122"/>
          <w:spacing w:val="6"/>
          <w:sz w:val="22"/>
          <w:szCs w:val="22"/>
          <w:u w:val="single"/>
          <w:lang w:val="tr-TR"/>
        </w:rPr>
        <w:t>)</w:t>
      </w:r>
      <w:r>
        <w:rPr>
          <w:rFonts w:eastAsia="Calibri" w:cs="Calibri" w:cstheme="minorAscii" w:eastAsiaTheme="minorAscii"/>
          <w:b w:val="false"/>
          <w:bCs w:val="false"/>
          <w:spacing w:val="6"/>
          <w:sz w:val="22"/>
          <w:szCs w:val="22"/>
          <w:lang w:val="tr-TR"/>
        </w:rPr>
        <w:t xml:space="preserve">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⇔ (q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02122"/>
          <w:spacing w:val="6"/>
          <w:sz w:val="22"/>
          <w:szCs w:val="22"/>
          <w:u w:val="single"/>
          <w:lang w:val="tr-TR"/>
        </w:rPr>
        <w:t>∨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02122"/>
          <w:spacing w:val="6"/>
          <w:sz w:val="22"/>
          <w:szCs w:val="22"/>
          <w:u w:val="none"/>
          <w:lang w:val="tr-TR"/>
        </w:rPr>
        <w:t xml:space="preserve"> q)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  <w:t xml:space="preserve">    </w:t>
      </w: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>Önermesinin en sade halini bulunuz.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/>
          <w:bCs/>
          <w:color w:val="000000" w:themeColor="text1" w:themeShade="ff" w:themeTint="ff"/>
          <w:spacing w:val="6"/>
          <w:sz w:val="22"/>
          <w:szCs w:val="22"/>
        </w:rPr>
        <w:t>4.</w:t>
      </w: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  <w:t xml:space="preserve"> (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lang w:val="tr-TR"/>
        </w:rPr>
        <w:t>Ǝx ∈ N, x &lt; -4) ∧ (∀x ∈ Z, x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vertAlign w:val="superscript"/>
          <w:lang w:val="tr-TR"/>
        </w:rPr>
        <w:t xml:space="preserve">2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≥ 0) </w:t>
      </w:r>
    </w:p>
    <w:p>
      <w:pPr>
        <w:pStyle w:val="Normal"/>
        <w:rPr/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   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>Önermesinin değilini sözel mantık dilinde ifade ediniz.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/>
      </w:r>
    </w:p>
    <w:p>
      <w:pPr>
        <w:pStyle w:val="Normal"/>
        <w:rPr/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5. 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  <w:t xml:space="preserve">p(x, y): “x, y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lang w:val="tr-TR"/>
        </w:rPr>
        <w:t>∈ Z, x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vertAlign w:val="superscript"/>
          <w:lang w:val="tr-TR"/>
        </w:rPr>
        <w:t>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position w:val="0"/>
          <w:sz w:val="22"/>
          <w:sz w:val="22"/>
          <w:szCs w:val="22"/>
          <w:u w:val="none"/>
          <w:vertAlign w:val="baseline"/>
          <w:lang w:val="tr-TR"/>
        </w:rPr>
        <w:t xml:space="preserve"> + y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vertAlign w:val="superscript"/>
          <w:lang w:val="tr-TR"/>
        </w:rPr>
        <w:t>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position w:val="0"/>
          <w:sz w:val="22"/>
          <w:sz w:val="22"/>
          <w:szCs w:val="22"/>
          <w:u w:val="none"/>
          <w:vertAlign w:val="baseline"/>
          <w:lang w:val="tr-TR"/>
        </w:rPr>
        <w:t xml:space="preserve"> = 25”</w:t>
        <w:br/>
        <w:t xml:space="preserve">    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position w:val="0"/>
          <w:sz w:val="22"/>
          <w:sz w:val="22"/>
          <w:szCs w:val="22"/>
          <w:u w:val="none"/>
          <w:vertAlign w:val="baseline"/>
          <w:lang w:val="tr-TR"/>
        </w:rPr>
        <w:t>açık önermesinin doğruluk kümesini yazınız.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2"/>
          <w:szCs w:val="22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000000" w:themeColor="text1" w:themeShade="ff" w:themeTint="ff"/>
          <w:sz w:val="22"/>
          <w:szCs w:val="22"/>
        </w:rPr>
      </w:pPr>
      <w:r>
        <w:rPr>
          <w:rFonts w:eastAsia="Calibri" w:cs="Calibri" w:cstheme="minorAscii" w:eastAsiaTheme="minorAscii"/>
          <w:b w:val="false"/>
          <w:bCs w:val="false"/>
          <w:color w:val="000000" w:themeColor="text1" w:themeShade="ff" w:themeTint="ff"/>
          <w:spacing w:val="6"/>
          <w:sz w:val="22"/>
          <w:szCs w:val="22"/>
        </w:rPr>
        <w:t xml:space="preserve">  </w:t>
      </w:r>
    </w:p>
    <w:p>
      <w:pPr>
        <w:pStyle w:val="Normal"/>
        <w:spacing w:before="0" w:afterAutospacing="0" w:after="80"/>
        <w:ind w:left="708" w:hanging="708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/>
      </w:pPr>
      <w:r>
        <w:rPr>
          <w:b/>
          <w:bCs/>
          <w:spacing w:val="6"/>
        </w:rPr>
        <w:t>6</w:t>
      </w:r>
      <w:r>
        <w:rPr>
          <w:b/>
          <w:bCs/>
          <w:spacing w:val="6"/>
        </w:rPr>
        <w:t xml:space="preserve">. </w:t>
      </w:r>
      <w:r>
        <w:rPr>
          <w:b w:val="false"/>
          <w:bCs w:val="false"/>
          <w:spacing w:val="6"/>
        </w:rPr>
        <w:t>11122223444 sayısının rakamları ile oluşturulan küme için,</w:t>
      </w:r>
    </w:p>
    <w:p>
      <w:pPr>
        <w:pStyle w:val="ListParagraph"/>
        <w:numPr>
          <w:ilvl w:val="0"/>
          <w:numId w:val="1"/>
        </w:numPr>
        <w:spacing w:before="0" w:afterAutospacing="0" w:after="0"/>
        <w:contextualSpacing/>
        <w:jc w:val="left"/>
        <w:rPr>
          <w:b/>
          <w:b/>
          <w:bCs/>
        </w:rPr>
      </w:pPr>
      <w:r>
        <w:rPr>
          <w:b/>
          <w:bCs/>
          <w:spacing w:val="6"/>
        </w:rPr>
        <w:t>Kaç elemanlıdır ?</w:t>
      </w:r>
    </w:p>
    <w:p>
      <w:pPr>
        <w:pStyle w:val="ListParagraph"/>
        <w:numPr>
          <w:ilvl w:val="0"/>
          <w:numId w:val="1"/>
        </w:numPr>
        <w:spacing w:before="0" w:afterAutospacing="0" w:after="0"/>
        <w:contextualSpacing/>
        <w:jc w:val="left"/>
        <w:rPr>
          <w:b/>
          <w:b/>
          <w:bCs/>
        </w:rPr>
      </w:pPr>
      <w:r>
        <w:rPr>
          <w:b/>
          <w:bCs/>
          <w:spacing w:val="6"/>
        </w:rPr>
        <w:t>Kaç alt kümesi vardır ?</w:t>
      </w:r>
    </w:p>
    <w:p>
      <w:pPr>
        <w:pStyle w:val="ListParagraph"/>
        <w:numPr>
          <w:ilvl w:val="0"/>
          <w:numId w:val="1"/>
        </w:numPr>
        <w:spacing w:before="0" w:afterAutospacing="0" w:after="0"/>
        <w:contextualSpacing/>
        <w:jc w:val="left"/>
        <w:rPr>
          <w:b/>
          <w:b/>
          <w:bCs/>
        </w:rPr>
      </w:pPr>
      <w:r>
        <w:rPr>
          <w:b/>
          <w:bCs/>
          <w:spacing w:val="6"/>
        </w:rPr>
        <w:t>Kaç öz alt kümesi vardır ?</w:t>
      </w:r>
    </w:p>
    <w:p>
      <w:pPr>
        <w:pStyle w:val="ListParagraph"/>
        <w:numPr>
          <w:ilvl w:val="0"/>
          <w:numId w:val="1"/>
        </w:numPr>
        <w:spacing w:before="0" w:afterAutospacing="0" w:after="80"/>
        <w:contextualSpacing/>
        <w:jc w:val="left"/>
        <w:rPr>
          <w:b/>
          <w:b/>
          <w:bCs/>
        </w:rPr>
      </w:pPr>
      <w:r>
        <w:rPr>
          <w:b/>
          <w:bCs/>
          <w:spacing w:val="6"/>
        </w:rPr>
        <w:t>Ortak özellik yöntemi ile bu kümeyi gösteriniz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/>
      </w:pPr>
      <w:r>
        <w:rPr>
          <w:b/>
          <w:bCs/>
          <w:spacing w:val="6"/>
        </w:rPr>
        <w:t>7</w:t>
      </w:r>
      <w:r>
        <w:rPr>
          <w:b/>
          <w:bCs/>
          <w:spacing w:val="6"/>
        </w:rPr>
        <w:t>.</w:t>
      </w:r>
      <w:r>
        <w:rPr>
          <w:b w:val="false"/>
          <w:bCs w:val="false"/>
          <w:spacing w:val="6"/>
        </w:rPr>
        <w:t xml:space="preserve"> s(A) + s(B) = 25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</w:rPr>
      </w:pPr>
      <w:r>
        <w:rPr>
          <w:b w:val="false"/>
          <w:bCs w:val="false"/>
          <w:spacing w:val="6"/>
        </w:rPr>
        <w:t xml:space="preserve">    </w:t>
      </w:r>
      <w:r>
        <w:rPr>
          <w:b w:val="false"/>
          <w:bCs w:val="false"/>
          <w:spacing w:val="6"/>
        </w:rPr>
        <w:t>s(B’) + s(A’) = 18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</w:rPr>
      </w:pPr>
      <w:r>
        <w:rPr>
          <w:b/>
          <w:bCs/>
          <w:spacing w:val="6"/>
        </w:rPr>
        <w:t xml:space="preserve">   </w:t>
      </w:r>
      <w:r>
        <w:rPr>
          <w:b/>
          <w:bCs/>
          <w:spacing w:val="6"/>
        </w:rPr>
        <w:t>Olduğuna göre evrensel kümenin eleman sayısını bulunuz.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  <w:spacing w:val="6"/>
        </w:rPr>
      </w:pPr>
      <w:r>
        <w:rPr>
          <w:b/>
          <w:bCs/>
          <w:spacing w:val="6"/>
        </w:rPr>
      </w:r>
    </w:p>
    <w:p>
      <w:pPr>
        <w:pStyle w:val="Normal"/>
        <w:spacing w:before="0" w:afterAutospacing="0" w:after="80"/>
        <w:ind w:left="0" w:hanging="0"/>
        <w:jc w:val="left"/>
        <w:rPr/>
      </w:pPr>
      <w:r>
        <w:rPr>
          <w:b/>
          <w:bCs/>
          <w:spacing w:val="6"/>
        </w:rPr>
        <w:t>8</w:t>
      </w:r>
      <w:r>
        <w:rPr>
          <w:b/>
          <w:bCs/>
          <w:spacing w:val="6"/>
        </w:rPr>
        <w:t xml:space="preserve">.  </w:t>
      </w:r>
      <w:r>
        <w:rPr>
          <w:b w:val="false"/>
          <w:bCs w:val="false"/>
          <w:spacing w:val="6"/>
        </w:rPr>
        <w:t>A ve B, E evrensel kümesinin iki alt kümesidir.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</w:rPr>
      </w:pPr>
      <w:r>
        <w:rPr>
          <w:b w:val="false"/>
          <w:bCs w:val="false"/>
          <w:spacing w:val="6"/>
        </w:rPr>
        <w:t xml:space="preserve">      </w:t>
      </w:r>
      <w:r>
        <w:rPr>
          <w:b w:val="false"/>
          <w:bCs w:val="false"/>
          <w:spacing w:val="6"/>
        </w:rPr>
        <w:t>s(A - B) = 2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</w:rPr>
      </w:pPr>
      <w:r>
        <w:rPr>
          <w:b w:val="false"/>
          <w:bCs w:val="false"/>
          <w:spacing w:val="6"/>
        </w:rPr>
        <w:t xml:space="preserve">      </w:t>
      </w:r>
      <w:r>
        <w:rPr>
          <w:b w:val="false"/>
          <w:bCs w:val="false"/>
          <w:spacing w:val="6"/>
        </w:rPr>
        <w:t>s(B) = 8</w:t>
      </w:r>
    </w:p>
    <w:p>
      <w:pPr>
        <w:pStyle w:val="Normal"/>
        <w:spacing w:before="0" w:afterAutospacing="0" w:after="80"/>
        <w:ind w:left="0" w:hanging="0"/>
        <w:jc w:val="left"/>
        <w:rPr>
          <w:b/>
          <w:b/>
          <w:bCs/>
        </w:rPr>
      </w:pPr>
      <w:r>
        <w:rPr>
          <w:b w:val="false"/>
          <w:bCs w:val="false"/>
          <w:spacing w:val="6"/>
        </w:rPr>
        <w:t xml:space="preserve">      </w:t>
      </w:r>
      <w:r>
        <w:rPr>
          <w:b w:val="false"/>
          <w:bCs w:val="false"/>
          <w:spacing w:val="6"/>
        </w:rPr>
        <w:t>s(E) = 11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/>
          <w:sz w:val="22"/>
          <w:szCs w:val="22"/>
          <w:lang w:val="tr-TR"/>
        </w:rPr>
      </w:pPr>
      <w:r>
        <w:rPr>
          <w:b/>
          <w:bCs/>
          <w:spacing w:val="6"/>
        </w:rPr>
        <w:t xml:space="preserve">     </w:t>
      </w:r>
      <w:r>
        <w:rPr>
          <w:b/>
          <w:bCs/>
          <w:spacing w:val="6"/>
        </w:rPr>
        <w:t xml:space="preserve">Olmak üzere (A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  <w:t>∩ B)’ - B kümesinin eleman sayısını bulunuz.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  <w:t xml:space="preserve">9.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  <w:t xml:space="preserve">x, y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lang w:val="tr-TR"/>
        </w:rPr>
        <w:t>∈ N</w:t>
        <w:br/>
        <w:t xml:space="preserve">     x </w:t>
      </w:r>
      <w:r>
        <w:rPr>
          <w:rFonts w:eastAsia="Calibri" w:cs="Calibri" w:ascii="Calibri" w:hAnsi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lang w:val="tr-TR"/>
        </w:rPr>
        <w:t>· y = 24</w:t>
        <w:br/>
        <w:t xml:space="preserve">     </w:t>
      </w:r>
      <w:r>
        <w:rPr>
          <w:rFonts w:eastAsia="Calibri" w:cs="Calibri" w:ascii="Calibri" w:hAnsi="Calibri" w:cstheme="minorAscii" w:eastAsiaTheme="minorAsci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6"/>
          <w:sz w:val="22"/>
          <w:szCs w:val="22"/>
          <w:u w:val="none"/>
          <w:lang w:val="tr-TR"/>
        </w:rPr>
        <w:t>eşitliğini sağlayan (x, y) ikililerini yazınız.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/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u w:val="none"/>
          <w:lang w:val="tr-TR"/>
        </w:rPr>
        <w:t>10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u w:val="none"/>
          <w:lang w:val="tr-TR"/>
        </w:rPr>
        <w:t>. Rakamları birbirinden ve sıfırdan farklı 7a6b sayısı 9 ve 4 ile tam bölünebildiğine göre a.b çarpımını bulunuz.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pacing w:val="6"/>
          <w:sz w:val="24"/>
          <w:szCs w:val="24"/>
          <w:lang w:val="tr-TR"/>
        </w:rPr>
        <w:t xml:space="preserve">  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  <w:t xml:space="preserve"> </w:t>
      </w:r>
    </w:p>
    <w:p>
      <w:pPr>
        <w:pStyle w:val="Normal"/>
        <w:spacing w:before="0" w:afterAutospacing="0" w:after="8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tr-TR"/>
        </w:rPr>
      </w:r>
    </w:p>
    <w:p>
      <w:pPr>
        <w:pStyle w:val="Normal"/>
        <w:spacing w:before="0" w:afterAutospacing="0" w:after="80"/>
        <w:ind w:left="708" w:hanging="708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Autospacing="0" w:after="80"/>
        <w:ind w:left="708" w:hanging="708"/>
        <w:jc w:val="left"/>
        <w:rPr/>
      </w:pPr>
      <w:r>
        <w:rPr/>
        <w:b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roman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İnternet Bağlantısı"/>
    <w:rPr>
      <w:color w:val="000080"/>
      <w:u w:val="single"/>
      <w:lang w:val="zxx" w:eastAsia="zxx" w:bidi="zxx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zilisepeti.com/" TargetMode="External"/><Relationship Id="rId3" Type="http://schemas.openxmlformats.org/officeDocument/2006/relationships/hyperlink" Target="https://www.derskitabicevaplarim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Trio_Office/6.2.8.2$Windows_x86 LibreOffice_project/</Application>
  <Pages>3</Pages>
  <Words>236</Words>
  <Characters>1068</Characters>
  <CharactersWithSpaces>1364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2023-10-19T11:28:10Z</dcterms:created>
  <dc:creator>Şerif Paçacı</dc:creator>
  <dc:description/>
  <dc:language>tr-TR</dc:language>
  <cp:lastModifiedBy/>
  <dcterms:modified xsi:type="dcterms:W3CDTF">2023-10-20T16:06:32Z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