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0"/>
        <w:gridCol w:w="4967"/>
        <w:gridCol w:w="1671"/>
      </w:tblGrid>
      <w:tr w:rsidR="00E14F44" w:rsidRPr="0017408D" w14:paraId="0A819E47" w14:textId="77777777" w:rsidTr="000863CC">
        <w:trPr>
          <w:trHeight w:val="224"/>
        </w:trPr>
        <w:tc>
          <w:tcPr>
            <w:tcW w:w="1874" w:type="pct"/>
            <w:tcBorders>
              <w:top w:val="single" w:sz="4" w:space="0" w:color="000000"/>
              <w:left w:val="single" w:sz="4" w:space="0" w:color="000000"/>
              <w:bottom w:val="single" w:sz="4" w:space="0" w:color="000000"/>
              <w:right w:val="single" w:sz="4" w:space="0" w:color="000000"/>
            </w:tcBorders>
          </w:tcPr>
          <w:p w14:paraId="7FA9520E" w14:textId="77777777" w:rsidR="00E14F44" w:rsidRPr="0017408D" w:rsidRDefault="00E14F44" w:rsidP="00DF37C3">
            <w:pPr>
              <w:spacing w:after="0" w:line="240" w:lineRule="auto"/>
              <w:rPr>
                <w:rFonts w:ascii="Arial" w:hAnsi="Arial" w:cs="Arial"/>
                <w:b/>
                <w:color w:val="000000" w:themeColor="text1"/>
                <w:sz w:val="18"/>
                <w:szCs w:val="18"/>
              </w:rPr>
            </w:pPr>
            <w:r w:rsidRPr="0017408D">
              <w:rPr>
                <w:rFonts w:ascii="Arial" w:hAnsi="Arial" w:cs="Arial"/>
                <w:b/>
                <w:color w:val="000000" w:themeColor="text1"/>
                <w:sz w:val="18"/>
                <w:szCs w:val="18"/>
              </w:rPr>
              <w:t>Adı:</w:t>
            </w:r>
          </w:p>
        </w:tc>
        <w:tc>
          <w:tcPr>
            <w:tcW w:w="2339" w:type="pct"/>
            <w:vMerge w:val="restart"/>
            <w:tcBorders>
              <w:top w:val="single" w:sz="4" w:space="0" w:color="000000"/>
              <w:left w:val="single" w:sz="4" w:space="0" w:color="000000"/>
              <w:right w:val="single" w:sz="4" w:space="0" w:color="000000"/>
            </w:tcBorders>
            <w:vAlign w:val="center"/>
          </w:tcPr>
          <w:p w14:paraId="1DBDEC35" w14:textId="77777777" w:rsidR="00E14F44" w:rsidRPr="005C751C" w:rsidRDefault="00266E2D" w:rsidP="000863CC">
            <w:pPr>
              <w:spacing w:after="0" w:line="240" w:lineRule="auto"/>
              <w:jc w:val="center"/>
              <w:rPr>
                <w:rStyle w:val="Kpr"/>
                <w:rFonts w:ascii="Arial" w:hAnsi="Arial" w:cs="Arial"/>
                <w:b/>
                <w:color w:val="000000" w:themeColor="text1"/>
                <w:sz w:val="18"/>
                <w:szCs w:val="18"/>
                <w:u w:val="none"/>
              </w:rPr>
            </w:pPr>
            <w:r w:rsidRPr="005C751C">
              <w:rPr>
                <w:rFonts w:ascii="Arial" w:hAnsi="Arial" w:cs="Arial"/>
                <w:b/>
                <w:color w:val="000000" w:themeColor="text1"/>
                <w:sz w:val="18"/>
                <w:szCs w:val="18"/>
              </w:rPr>
              <w:fldChar w:fldCharType="begin"/>
            </w:r>
            <w:r w:rsidRPr="005C751C">
              <w:rPr>
                <w:rFonts w:ascii="Arial" w:hAnsi="Arial" w:cs="Arial"/>
                <w:b/>
                <w:color w:val="000000" w:themeColor="text1"/>
                <w:sz w:val="18"/>
                <w:szCs w:val="18"/>
              </w:rPr>
              <w:instrText xml:space="preserve"> HYPERLINK "https://www.sorubak.com" </w:instrText>
            </w:r>
            <w:r w:rsidRPr="005C751C">
              <w:rPr>
                <w:rFonts w:ascii="Arial" w:hAnsi="Arial" w:cs="Arial"/>
                <w:b/>
                <w:color w:val="000000" w:themeColor="text1"/>
                <w:sz w:val="18"/>
                <w:szCs w:val="18"/>
              </w:rPr>
              <w:fldChar w:fldCharType="separate"/>
            </w:r>
            <w:proofErr w:type="gramStart"/>
            <w:r w:rsidR="00E14F44" w:rsidRPr="005C751C">
              <w:rPr>
                <w:rStyle w:val="Kpr"/>
                <w:rFonts w:ascii="Arial" w:hAnsi="Arial" w:cs="Arial"/>
                <w:b/>
                <w:color w:val="000000" w:themeColor="text1"/>
                <w:sz w:val="18"/>
                <w:szCs w:val="18"/>
                <w:u w:val="none"/>
              </w:rPr>
              <w:t>….</w:t>
            </w:r>
            <w:proofErr w:type="gramEnd"/>
            <w:r w:rsidR="00E14F44" w:rsidRPr="005C751C">
              <w:rPr>
                <w:rStyle w:val="Kpr"/>
                <w:rFonts w:ascii="Arial" w:hAnsi="Arial" w:cs="Arial"/>
                <w:b/>
                <w:color w:val="000000" w:themeColor="text1"/>
                <w:sz w:val="18"/>
                <w:szCs w:val="18"/>
                <w:u w:val="none"/>
              </w:rPr>
              <w:t xml:space="preserve"> ORTAOKULU</w:t>
            </w:r>
          </w:p>
          <w:p w14:paraId="1A1B7DF4" w14:textId="77777777" w:rsidR="00E14F44" w:rsidRPr="005C751C" w:rsidRDefault="00E14F44" w:rsidP="000863CC">
            <w:pPr>
              <w:spacing w:after="0" w:line="240" w:lineRule="auto"/>
              <w:jc w:val="center"/>
              <w:rPr>
                <w:rStyle w:val="Kpr"/>
                <w:rFonts w:ascii="Arial" w:hAnsi="Arial" w:cs="Arial"/>
                <w:b/>
                <w:color w:val="000000" w:themeColor="text1"/>
                <w:sz w:val="18"/>
                <w:szCs w:val="18"/>
                <w:u w:val="none"/>
              </w:rPr>
            </w:pPr>
            <w:r w:rsidRPr="005C751C">
              <w:rPr>
                <w:rStyle w:val="Kpr"/>
                <w:rFonts w:ascii="Arial" w:hAnsi="Arial" w:cs="Arial"/>
                <w:b/>
                <w:color w:val="000000" w:themeColor="text1"/>
                <w:sz w:val="18"/>
                <w:szCs w:val="18"/>
                <w:u w:val="none"/>
              </w:rPr>
              <w:t>TC İNKILAP TARİHİ VE ATATÜRKÇÜLÜK DERSİ</w:t>
            </w:r>
          </w:p>
          <w:p w14:paraId="2BBBC52B" w14:textId="77777777" w:rsidR="00E14F44" w:rsidRPr="0017408D" w:rsidRDefault="00E14F44" w:rsidP="000863CC">
            <w:pPr>
              <w:pStyle w:val="ListeParagraf"/>
              <w:spacing w:after="0" w:line="240" w:lineRule="auto"/>
              <w:ind w:left="0"/>
              <w:jc w:val="center"/>
              <w:rPr>
                <w:rFonts w:ascii="Arial" w:hAnsi="Arial" w:cs="Arial"/>
                <w:b/>
                <w:color w:val="000000" w:themeColor="text1"/>
                <w:sz w:val="18"/>
                <w:szCs w:val="18"/>
              </w:rPr>
            </w:pPr>
            <w:r w:rsidRPr="005C751C">
              <w:rPr>
                <w:rStyle w:val="Kpr"/>
                <w:rFonts w:ascii="Arial" w:hAnsi="Arial" w:cs="Arial"/>
                <w:b/>
                <w:color w:val="000000" w:themeColor="text1"/>
                <w:sz w:val="18"/>
                <w:szCs w:val="18"/>
                <w:u w:val="none"/>
              </w:rPr>
              <w:t>1. DÖNEM 1. YAZILI SINAVI</w:t>
            </w:r>
            <w:r w:rsidR="00266E2D" w:rsidRPr="005C751C">
              <w:rPr>
                <w:rFonts w:ascii="Arial" w:hAnsi="Arial" w:cs="Arial"/>
                <w:b/>
                <w:color w:val="000000" w:themeColor="text1"/>
                <w:sz w:val="18"/>
                <w:szCs w:val="18"/>
              </w:rPr>
              <w:fldChar w:fldCharType="end"/>
            </w:r>
          </w:p>
        </w:tc>
        <w:tc>
          <w:tcPr>
            <w:tcW w:w="787" w:type="pct"/>
            <w:vMerge w:val="restart"/>
            <w:tcBorders>
              <w:top w:val="single" w:sz="4" w:space="0" w:color="000000"/>
              <w:left w:val="single" w:sz="4" w:space="0" w:color="000000"/>
              <w:bottom w:val="single" w:sz="4" w:space="0" w:color="000000"/>
              <w:right w:val="single" w:sz="4" w:space="0" w:color="000000"/>
            </w:tcBorders>
          </w:tcPr>
          <w:p w14:paraId="5D87E00E" w14:textId="77777777" w:rsidR="00E14F44" w:rsidRPr="0017408D" w:rsidRDefault="00E14F44" w:rsidP="00DF37C3">
            <w:pPr>
              <w:spacing w:after="0" w:line="240" w:lineRule="auto"/>
              <w:jc w:val="center"/>
              <w:rPr>
                <w:rFonts w:ascii="Arial" w:hAnsi="Arial" w:cs="Arial"/>
                <w:b/>
                <w:i/>
                <w:color w:val="000000" w:themeColor="text1"/>
                <w:sz w:val="18"/>
                <w:szCs w:val="18"/>
                <w:u w:val="single"/>
              </w:rPr>
            </w:pPr>
            <w:r w:rsidRPr="0017408D">
              <w:rPr>
                <w:rFonts w:ascii="Arial" w:hAnsi="Arial" w:cs="Arial"/>
                <w:b/>
                <w:i/>
                <w:color w:val="000000" w:themeColor="text1"/>
                <w:sz w:val="18"/>
                <w:szCs w:val="18"/>
                <w:u w:val="single"/>
              </w:rPr>
              <w:t>PUANI</w:t>
            </w:r>
          </w:p>
          <w:p w14:paraId="40AB6655" w14:textId="77777777" w:rsidR="00E14F44" w:rsidRPr="0017408D" w:rsidRDefault="00E14F44" w:rsidP="00DF37C3">
            <w:pPr>
              <w:spacing w:after="0" w:line="240" w:lineRule="auto"/>
              <w:jc w:val="center"/>
              <w:rPr>
                <w:rFonts w:ascii="Arial" w:hAnsi="Arial" w:cs="Arial"/>
                <w:b/>
                <w:i/>
                <w:color w:val="000000" w:themeColor="text1"/>
                <w:sz w:val="18"/>
                <w:szCs w:val="18"/>
                <w:u w:val="single"/>
              </w:rPr>
            </w:pPr>
          </w:p>
        </w:tc>
      </w:tr>
      <w:tr w:rsidR="00E14F44" w:rsidRPr="0017408D" w14:paraId="5669772F" w14:textId="77777777" w:rsidTr="000863CC">
        <w:trPr>
          <w:trHeight w:val="263"/>
        </w:trPr>
        <w:tc>
          <w:tcPr>
            <w:tcW w:w="1874" w:type="pct"/>
            <w:tcBorders>
              <w:top w:val="single" w:sz="4" w:space="0" w:color="000000"/>
              <w:left w:val="single" w:sz="4" w:space="0" w:color="000000"/>
              <w:bottom w:val="single" w:sz="4" w:space="0" w:color="000000"/>
              <w:right w:val="single" w:sz="4" w:space="0" w:color="000000"/>
            </w:tcBorders>
          </w:tcPr>
          <w:p w14:paraId="29A1C3A4" w14:textId="77777777" w:rsidR="00E14F44" w:rsidRPr="0017408D" w:rsidRDefault="00E14F44" w:rsidP="00DF37C3">
            <w:pPr>
              <w:spacing w:after="0" w:line="240" w:lineRule="auto"/>
              <w:rPr>
                <w:rFonts w:ascii="Arial" w:hAnsi="Arial" w:cs="Arial"/>
                <w:b/>
                <w:color w:val="000000" w:themeColor="text1"/>
                <w:sz w:val="18"/>
                <w:szCs w:val="18"/>
              </w:rPr>
            </w:pPr>
            <w:r w:rsidRPr="0017408D">
              <w:rPr>
                <w:rFonts w:ascii="Arial" w:hAnsi="Arial" w:cs="Arial"/>
                <w:b/>
                <w:color w:val="000000" w:themeColor="text1"/>
                <w:sz w:val="18"/>
                <w:szCs w:val="18"/>
              </w:rPr>
              <w:t>Soyadı:</w:t>
            </w:r>
          </w:p>
        </w:tc>
        <w:tc>
          <w:tcPr>
            <w:tcW w:w="2339" w:type="pct"/>
            <w:vMerge/>
            <w:tcBorders>
              <w:left w:val="single" w:sz="4" w:space="0" w:color="000000"/>
              <w:right w:val="single" w:sz="4" w:space="0" w:color="000000"/>
            </w:tcBorders>
          </w:tcPr>
          <w:p w14:paraId="3DDB26BF" w14:textId="77777777" w:rsidR="00E14F44" w:rsidRPr="0017408D" w:rsidRDefault="00E14F44" w:rsidP="00DF37C3">
            <w:pPr>
              <w:pStyle w:val="ListeParagraf"/>
              <w:spacing w:after="0" w:line="240" w:lineRule="auto"/>
              <w:ind w:left="0"/>
              <w:jc w:val="center"/>
              <w:rPr>
                <w:rFonts w:ascii="Arial" w:hAnsi="Arial" w:cs="Arial"/>
                <w:b/>
                <w:color w:val="000000" w:themeColor="text1"/>
                <w:sz w:val="18"/>
                <w:szCs w:val="18"/>
              </w:rPr>
            </w:pPr>
          </w:p>
        </w:tc>
        <w:tc>
          <w:tcPr>
            <w:tcW w:w="787" w:type="pct"/>
            <w:vMerge/>
            <w:tcBorders>
              <w:top w:val="single" w:sz="4" w:space="0" w:color="000000"/>
              <w:left w:val="single" w:sz="4" w:space="0" w:color="000000"/>
              <w:bottom w:val="single" w:sz="4" w:space="0" w:color="000000"/>
              <w:right w:val="single" w:sz="4" w:space="0" w:color="000000"/>
            </w:tcBorders>
            <w:vAlign w:val="center"/>
          </w:tcPr>
          <w:p w14:paraId="1B6A41C2" w14:textId="77777777" w:rsidR="00E14F44" w:rsidRPr="0017408D" w:rsidRDefault="00E14F44" w:rsidP="00DF37C3">
            <w:pPr>
              <w:spacing w:after="0" w:line="240" w:lineRule="auto"/>
              <w:rPr>
                <w:rFonts w:ascii="Arial" w:hAnsi="Arial" w:cs="Arial"/>
                <w:b/>
                <w:color w:val="000000" w:themeColor="text1"/>
                <w:sz w:val="18"/>
                <w:szCs w:val="18"/>
              </w:rPr>
            </w:pPr>
          </w:p>
        </w:tc>
      </w:tr>
      <w:tr w:rsidR="00E14F44" w:rsidRPr="0017408D" w14:paraId="49516988" w14:textId="77777777" w:rsidTr="000863CC">
        <w:trPr>
          <w:trHeight w:val="331"/>
        </w:trPr>
        <w:tc>
          <w:tcPr>
            <w:tcW w:w="1874" w:type="pct"/>
            <w:tcBorders>
              <w:top w:val="single" w:sz="4" w:space="0" w:color="000000"/>
              <w:left w:val="single" w:sz="4" w:space="0" w:color="000000"/>
              <w:bottom w:val="single" w:sz="4" w:space="0" w:color="000000"/>
              <w:right w:val="single" w:sz="4" w:space="0" w:color="000000"/>
            </w:tcBorders>
          </w:tcPr>
          <w:p w14:paraId="270E1965" w14:textId="77777777" w:rsidR="00E14F44" w:rsidRPr="0017408D" w:rsidRDefault="00E14F44" w:rsidP="00DF37C3">
            <w:pPr>
              <w:spacing w:after="0" w:line="240" w:lineRule="auto"/>
              <w:rPr>
                <w:rFonts w:ascii="Arial" w:hAnsi="Arial" w:cs="Arial"/>
                <w:b/>
                <w:color w:val="000000" w:themeColor="text1"/>
                <w:sz w:val="18"/>
                <w:szCs w:val="18"/>
              </w:rPr>
            </w:pPr>
            <w:r w:rsidRPr="0017408D">
              <w:rPr>
                <w:rFonts w:ascii="Arial" w:hAnsi="Arial" w:cs="Arial"/>
                <w:b/>
                <w:color w:val="000000" w:themeColor="text1"/>
                <w:sz w:val="18"/>
                <w:szCs w:val="18"/>
              </w:rPr>
              <w:t xml:space="preserve">Sınıf / Şube:  </w:t>
            </w:r>
            <w:r w:rsidRPr="0017408D">
              <w:rPr>
                <w:rFonts w:ascii="Arial" w:hAnsi="Arial" w:cs="Arial"/>
                <w:b/>
                <w:color w:val="000000" w:themeColor="text1"/>
                <w:sz w:val="18"/>
                <w:szCs w:val="18"/>
              </w:rPr>
              <w:tab/>
              <w:t xml:space="preserve">            No:</w:t>
            </w:r>
          </w:p>
        </w:tc>
        <w:tc>
          <w:tcPr>
            <w:tcW w:w="2339" w:type="pct"/>
            <w:vMerge/>
            <w:tcBorders>
              <w:left w:val="single" w:sz="4" w:space="0" w:color="000000"/>
              <w:bottom w:val="single" w:sz="4" w:space="0" w:color="000000"/>
              <w:right w:val="single" w:sz="4" w:space="0" w:color="000000"/>
            </w:tcBorders>
          </w:tcPr>
          <w:p w14:paraId="62F110EE" w14:textId="77777777" w:rsidR="00E14F44" w:rsidRPr="0017408D" w:rsidRDefault="00E14F44" w:rsidP="00DF37C3">
            <w:pPr>
              <w:spacing w:after="0" w:line="240" w:lineRule="auto"/>
              <w:jc w:val="center"/>
              <w:rPr>
                <w:rFonts w:ascii="Arial" w:hAnsi="Arial" w:cs="Arial"/>
                <w:b/>
                <w:color w:val="000000" w:themeColor="text1"/>
                <w:sz w:val="18"/>
                <w:szCs w:val="18"/>
              </w:rPr>
            </w:pPr>
          </w:p>
        </w:tc>
        <w:tc>
          <w:tcPr>
            <w:tcW w:w="787" w:type="pct"/>
            <w:vMerge/>
            <w:tcBorders>
              <w:top w:val="single" w:sz="4" w:space="0" w:color="000000"/>
              <w:left w:val="single" w:sz="4" w:space="0" w:color="000000"/>
              <w:bottom w:val="single" w:sz="4" w:space="0" w:color="000000"/>
              <w:right w:val="single" w:sz="4" w:space="0" w:color="000000"/>
            </w:tcBorders>
            <w:vAlign w:val="center"/>
          </w:tcPr>
          <w:p w14:paraId="5523611D" w14:textId="77777777" w:rsidR="00E14F44" w:rsidRPr="0017408D" w:rsidRDefault="00E14F44" w:rsidP="00DF37C3">
            <w:pPr>
              <w:spacing w:after="0" w:line="240" w:lineRule="auto"/>
              <w:rPr>
                <w:rFonts w:ascii="Arial" w:hAnsi="Arial" w:cs="Arial"/>
                <w:b/>
                <w:color w:val="000000" w:themeColor="text1"/>
                <w:sz w:val="18"/>
                <w:szCs w:val="18"/>
              </w:rPr>
            </w:pPr>
          </w:p>
        </w:tc>
      </w:tr>
    </w:tbl>
    <w:p w14:paraId="534A51A2" w14:textId="77777777" w:rsidR="00843362" w:rsidRPr="0017408D" w:rsidRDefault="00843362" w:rsidP="000C3E54">
      <w:pPr>
        <w:spacing w:after="0" w:line="240" w:lineRule="auto"/>
        <w:rPr>
          <w:color w:val="000000" w:themeColor="text1"/>
          <w:sz w:val="16"/>
        </w:rPr>
      </w:pPr>
    </w:p>
    <w:p w14:paraId="652A9BC6" w14:textId="77777777" w:rsidR="001B413A" w:rsidRPr="0017408D" w:rsidRDefault="001B413A" w:rsidP="00E14F44">
      <w:pPr>
        <w:spacing w:after="0" w:line="240" w:lineRule="auto"/>
        <w:rPr>
          <w:rFonts w:ascii="Arial" w:hAnsi="Arial" w:cs="Arial"/>
          <w:b/>
          <w:bCs/>
          <w:caps/>
          <w:color w:val="000000" w:themeColor="text1"/>
          <w:sz w:val="18"/>
          <w:szCs w:val="18"/>
        </w:rPr>
      </w:pPr>
      <w:r w:rsidRPr="0017408D">
        <w:rPr>
          <w:rFonts w:ascii="Arial" w:hAnsi="Arial" w:cs="Arial"/>
          <w:b/>
          <w:color w:val="000000" w:themeColor="text1"/>
          <w:sz w:val="18"/>
          <w:szCs w:val="18"/>
        </w:rPr>
        <w:t xml:space="preserve">1. </w:t>
      </w:r>
      <w:r w:rsidRPr="0017408D">
        <w:rPr>
          <w:rFonts w:ascii="Arial" w:hAnsi="Arial" w:cs="Arial"/>
          <w:b/>
          <w:bCs/>
          <w:color w:val="000000" w:themeColor="text1"/>
          <w:sz w:val="18"/>
          <w:szCs w:val="18"/>
        </w:rPr>
        <w:t xml:space="preserve">Osmanlı Devletini 20.yüzyılda etkileyen önemli gelişmelerle ilgili açıklamalar aşağıda verilmiştir. </w:t>
      </w:r>
      <w:r w:rsidR="00DF336A" w:rsidRPr="0017408D">
        <w:rPr>
          <w:rFonts w:ascii="Arial" w:hAnsi="Arial" w:cs="Arial"/>
          <w:b/>
          <w:bCs/>
          <w:color w:val="000000" w:themeColor="text1"/>
          <w:sz w:val="18"/>
          <w:szCs w:val="18"/>
        </w:rPr>
        <w:t>Kavramların önündeki boşluklara, uygun açıklamanın önündeki harfi yazınız</w:t>
      </w:r>
      <w:r w:rsidRPr="0017408D">
        <w:rPr>
          <w:rFonts w:ascii="Arial" w:hAnsi="Arial" w:cs="Arial"/>
          <w:b/>
          <w:bCs/>
          <w:color w:val="000000" w:themeColor="text1"/>
          <w:sz w:val="18"/>
          <w:szCs w:val="18"/>
        </w:rPr>
        <w:t xml:space="preserve">. (Her doğru </w:t>
      </w:r>
      <w:r w:rsidR="000C3E54" w:rsidRPr="0017408D">
        <w:rPr>
          <w:rFonts w:ascii="Arial" w:hAnsi="Arial" w:cs="Arial"/>
          <w:b/>
          <w:bCs/>
          <w:color w:val="000000" w:themeColor="text1"/>
          <w:sz w:val="18"/>
          <w:szCs w:val="18"/>
        </w:rPr>
        <w:t>3</w:t>
      </w:r>
      <w:r w:rsidRPr="0017408D">
        <w:rPr>
          <w:rFonts w:ascii="Arial" w:hAnsi="Arial" w:cs="Arial"/>
          <w:b/>
          <w:bCs/>
          <w:color w:val="000000" w:themeColor="text1"/>
          <w:sz w:val="18"/>
          <w:szCs w:val="18"/>
        </w:rPr>
        <w:t xml:space="preserve"> puan; toplam </w:t>
      </w:r>
      <w:r w:rsidR="006D552A" w:rsidRPr="0017408D">
        <w:rPr>
          <w:rFonts w:ascii="Arial" w:hAnsi="Arial" w:cs="Arial"/>
          <w:b/>
          <w:bCs/>
          <w:color w:val="000000" w:themeColor="text1"/>
          <w:sz w:val="18"/>
          <w:szCs w:val="18"/>
        </w:rPr>
        <w:t>12</w:t>
      </w:r>
      <w:r w:rsidRPr="0017408D">
        <w:rPr>
          <w:rFonts w:ascii="Arial" w:hAnsi="Arial" w:cs="Arial"/>
          <w:b/>
          <w:bCs/>
          <w:color w:val="000000" w:themeColor="text1"/>
          <w:sz w:val="18"/>
          <w:szCs w:val="18"/>
        </w:rPr>
        <w:t xml:space="preserve"> puan</w:t>
      </w:r>
      <w:r w:rsidRPr="0017408D">
        <w:rPr>
          <w:rFonts w:ascii="Arial" w:hAnsi="Arial" w:cs="Arial"/>
          <w:b/>
          <w:bCs/>
          <w:caps/>
          <w:color w:val="000000" w:themeColor="text1"/>
          <w:sz w:val="18"/>
          <w:szCs w:val="18"/>
        </w:rPr>
        <w:t>)</w:t>
      </w:r>
    </w:p>
    <w:p w14:paraId="2EA6F8A9" w14:textId="77777777" w:rsidR="001B413A" w:rsidRPr="0017408D" w:rsidRDefault="001B413A" w:rsidP="00221640">
      <w:pPr>
        <w:spacing w:after="0" w:line="240" w:lineRule="auto"/>
        <w:jc w:val="both"/>
        <w:rPr>
          <w:rFonts w:ascii="Arial" w:hAnsi="Arial" w:cs="Arial"/>
          <w:b/>
          <w:color w:val="000000" w:themeColor="text1"/>
          <w:sz w:val="18"/>
          <w:szCs w:val="18"/>
        </w:rPr>
      </w:pPr>
    </w:p>
    <w:tbl>
      <w:tblPr>
        <w:tblStyle w:val="TabloKlavuzu"/>
        <w:tblW w:w="7672" w:type="dxa"/>
        <w:jc w:val="center"/>
        <w:tblLook w:val="01E0" w:firstRow="1" w:lastRow="1" w:firstColumn="1" w:lastColumn="1" w:noHBand="0" w:noVBand="0"/>
      </w:tblPr>
      <w:tblGrid>
        <w:gridCol w:w="396"/>
        <w:gridCol w:w="1867"/>
        <w:gridCol w:w="416"/>
        <w:gridCol w:w="444"/>
        <w:gridCol w:w="2009"/>
        <w:gridCol w:w="472"/>
        <w:gridCol w:w="462"/>
        <w:gridCol w:w="1606"/>
      </w:tblGrid>
      <w:tr w:rsidR="0017408D" w:rsidRPr="0017408D" w14:paraId="3163C897" w14:textId="77777777" w:rsidTr="00B017E3">
        <w:trPr>
          <w:jc w:val="center"/>
        </w:trPr>
        <w:tc>
          <w:tcPr>
            <w:tcW w:w="354" w:type="dxa"/>
            <w:vAlign w:val="bottom"/>
          </w:tcPr>
          <w:p w14:paraId="569E3D4A"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1881" w:type="dxa"/>
            <w:vAlign w:val="bottom"/>
          </w:tcPr>
          <w:p w14:paraId="0FA22E2E" w14:textId="77777777" w:rsidR="00AD0E7B" w:rsidRPr="0017408D" w:rsidRDefault="00AD0E7B" w:rsidP="00B017E3">
            <w:pPr>
              <w:spacing w:after="0" w:line="240" w:lineRule="auto"/>
              <w:jc w:val="center"/>
              <w:rPr>
                <w:rFonts w:ascii="Arial" w:hAnsi="Arial" w:cs="Arial"/>
                <w:color w:val="000000" w:themeColor="text1"/>
                <w:sz w:val="18"/>
                <w:szCs w:val="18"/>
              </w:rPr>
            </w:pPr>
            <w:r w:rsidRPr="0017408D">
              <w:rPr>
                <w:rFonts w:ascii="Arial" w:eastAsia="Calibri-Bold" w:hAnsi="Arial" w:cs="Arial"/>
                <w:bCs/>
                <w:color w:val="000000" w:themeColor="text1"/>
                <w:sz w:val="18"/>
                <w:szCs w:val="18"/>
              </w:rPr>
              <w:t>Batıcılık</w:t>
            </w:r>
          </w:p>
        </w:tc>
        <w:tc>
          <w:tcPr>
            <w:tcW w:w="419" w:type="dxa"/>
            <w:tcBorders>
              <w:top w:val="nil"/>
              <w:bottom w:val="nil"/>
            </w:tcBorders>
            <w:vAlign w:val="bottom"/>
          </w:tcPr>
          <w:p w14:paraId="5BD25C92"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p>
        </w:tc>
        <w:tc>
          <w:tcPr>
            <w:tcW w:w="445" w:type="dxa"/>
            <w:vAlign w:val="bottom"/>
          </w:tcPr>
          <w:p w14:paraId="30364048"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2021" w:type="dxa"/>
            <w:vAlign w:val="bottom"/>
          </w:tcPr>
          <w:p w14:paraId="2C4CCB92" w14:textId="77777777" w:rsidR="00AD0E7B" w:rsidRPr="0017408D" w:rsidRDefault="00AD0E7B" w:rsidP="00B017E3">
            <w:pPr>
              <w:spacing w:after="0" w:line="240" w:lineRule="auto"/>
              <w:jc w:val="center"/>
              <w:rPr>
                <w:rFonts w:ascii="Arial" w:hAnsi="Arial" w:cs="Arial"/>
                <w:color w:val="000000" w:themeColor="text1"/>
                <w:sz w:val="18"/>
                <w:szCs w:val="18"/>
              </w:rPr>
            </w:pPr>
            <w:proofErr w:type="spellStart"/>
            <w:r w:rsidRPr="0017408D">
              <w:rPr>
                <w:rFonts w:ascii="Arial" w:eastAsia="Calibri-Bold" w:hAnsi="Arial" w:cs="Arial"/>
                <w:bCs/>
                <w:color w:val="000000" w:themeColor="text1"/>
                <w:sz w:val="18"/>
                <w:szCs w:val="18"/>
              </w:rPr>
              <w:t>Düyûn</w:t>
            </w:r>
            <w:proofErr w:type="spellEnd"/>
            <w:r w:rsidRPr="0017408D">
              <w:rPr>
                <w:rFonts w:ascii="Arial" w:eastAsia="Calibri-Bold" w:hAnsi="Arial" w:cs="Arial"/>
                <w:bCs/>
                <w:color w:val="000000" w:themeColor="text1"/>
                <w:sz w:val="18"/>
                <w:szCs w:val="18"/>
              </w:rPr>
              <w:t xml:space="preserve">-u </w:t>
            </w:r>
            <w:proofErr w:type="spellStart"/>
            <w:r w:rsidRPr="0017408D">
              <w:rPr>
                <w:rFonts w:ascii="Arial" w:eastAsia="Calibri-Bold" w:hAnsi="Arial" w:cs="Arial"/>
                <w:bCs/>
                <w:color w:val="000000" w:themeColor="text1"/>
                <w:sz w:val="18"/>
                <w:szCs w:val="18"/>
              </w:rPr>
              <w:t>Umûmiye</w:t>
            </w:r>
            <w:proofErr w:type="spellEnd"/>
          </w:p>
        </w:tc>
        <w:tc>
          <w:tcPr>
            <w:tcW w:w="476" w:type="dxa"/>
            <w:tcBorders>
              <w:top w:val="nil"/>
              <w:bottom w:val="nil"/>
            </w:tcBorders>
            <w:vAlign w:val="bottom"/>
          </w:tcPr>
          <w:p w14:paraId="192A6979"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p>
        </w:tc>
        <w:tc>
          <w:tcPr>
            <w:tcW w:w="463" w:type="dxa"/>
            <w:vAlign w:val="bottom"/>
          </w:tcPr>
          <w:p w14:paraId="0B1CFABC"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1613" w:type="dxa"/>
            <w:vAlign w:val="bottom"/>
          </w:tcPr>
          <w:p w14:paraId="71CBC57A" w14:textId="77777777" w:rsidR="00AD0E7B" w:rsidRPr="0017408D" w:rsidRDefault="00AD0E7B" w:rsidP="00B017E3">
            <w:pPr>
              <w:spacing w:after="0" w:line="240" w:lineRule="auto"/>
              <w:jc w:val="center"/>
              <w:rPr>
                <w:rFonts w:ascii="Arial" w:hAnsi="Arial" w:cs="Arial"/>
                <w:color w:val="000000" w:themeColor="text1"/>
                <w:sz w:val="18"/>
                <w:szCs w:val="18"/>
              </w:rPr>
            </w:pPr>
            <w:r w:rsidRPr="0017408D">
              <w:rPr>
                <w:rFonts w:ascii="Arial" w:eastAsia="Calibri-Bold" w:hAnsi="Arial" w:cs="Arial"/>
                <w:bCs/>
                <w:color w:val="000000" w:themeColor="text1"/>
                <w:sz w:val="18"/>
                <w:szCs w:val="18"/>
              </w:rPr>
              <w:t xml:space="preserve">31 </w:t>
            </w:r>
            <w:proofErr w:type="spellStart"/>
            <w:r w:rsidRPr="0017408D">
              <w:rPr>
                <w:rFonts w:ascii="Arial" w:eastAsia="Calibri-Bold" w:hAnsi="Arial" w:cs="Arial"/>
                <w:bCs/>
                <w:color w:val="000000" w:themeColor="text1"/>
                <w:sz w:val="18"/>
                <w:szCs w:val="18"/>
              </w:rPr>
              <w:t>MartVakası</w:t>
            </w:r>
            <w:proofErr w:type="spellEnd"/>
          </w:p>
        </w:tc>
      </w:tr>
      <w:tr w:rsidR="0017408D" w:rsidRPr="0017408D" w14:paraId="589B7D76" w14:textId="77777777" w:rsidTr="00B017E3">
        <w:trPr>
          <w:jc w:val="center"/>
        </w:trPr>
        <w:tc>
          <w:tcPr>
            <w:tcW w:w="354" w:type="dxa"/>
            <w:vAlign w:val="bottom"/>
          </w:tcPr>
          <w:p w14:paraId="5C1318A7"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1881" w:type="dxa"/>
            <w:vAlign w:val="bottom"/>
          </w:tcPr>
          <w:p w14:paraId="63A5A9AA"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proofErr w:type="spellStart"/>
            <w:r w:rsidRPr="0017408D">
              <w:rPr>
                <w:rFonts w:ascii="Arial" w:eastAsia="Calibri-Bold" w:hAnsi="Arial" w:cs="Arial"/>
                <w:bCs/>
                <w:color w:val="000000" w:themeColor="text1"/>
                <w:sz w:val="18"/>
                <w:szCs w:val="18"/>
              </w:rPr>
              <w:t>Mebusan</w:t>
            </w:r>
            <w:proofErr w:type="spellEnd"/>
            <w:r w:rsidRPr="0017408D">
              <w:rPr>
                <w:rFonts w:ascii="Arial" w:eastAsia="Calibri-Bold" w:hAnsi="Arial" w:cs="Arial"/>
                <w:bCs/>
                <w:color w:val="000000" w:themeColor="text1"/>
                <w:sz w:val="18"/>
                <w:szCs w:val="18"/>
              </w:rPr>
              <w:t xml:space="preserve"> Meclisi</w:t>
            </w:r>
          </w:p>
        </w:tc>
        <w:tc>
          <w:tcPr>
            <w:tcW w:w="419" w:type="dxa"/>
            <w:tcBorders>
              <w:top w:val="nil"/>
              <w:bottom w:val="nil"/>
            </w:tcBorders>
            <w:vAlign w:val="bottom"/>
          </w:tcPr>
          <w:p w14:paraId="656AC748"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p>
        </w:tc>
        <w:tc>
          <w:tcPr>
            <w:tcW w:w="445" w:type="dxa"/>
            <w:vAlign w:val="bottom"/>
          </w:tcPr>
          <w:p w14:paraId="4C6BFDE8"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2021" w:type="dxa"/>
            <w:vAlign w:val="bottom"/>
          </w:tcPr>
          <w:p w14:paraId="65F88492"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r w:rsidRPr="0017408D">
              <w:rPr>
                <w:rFonts w:ascii="Arial" w:eastAsia="Calibri-Bold" w:hAnsi="Arial" w:cs="Arial"/>
                <w:bCs/>
                <w:color w:val="000000" w:themeColor="text1"/>
                <w:sz w:val="18"/>
                <w:szCs w:val="18"/>
              </w:rPr>
              <w:t>Osmanlıcılık</w:t>
            </w:r>
          </w:p>
        </w:tc>
        <w:tc>
          <w:tcPr>
            <w:tcW w:w="476" w:type="dxa"/>
            <w:tcBorders>
              <w:top w:val="nil"/>
              <w:bottom w:val="nil"/>
            </w:tcBorders>
            <w:vAlign w:val="bottom"/>
          </w:tcPr>
          <w:p w14:paraId="0A02C656"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p>
        </w:tc>
        <w:tc>
          <w:tcPr>
            <w:tcW w:w="463" w:type="dxa"/>
            <w:vAlign w:val="bottom"/>
          </w:tcPr>
          <w:p w14:paraId="277F76EF" w14:textId="77777777" w:rsidR="00AD0E7B" w:rsidRPr="0017408D" w:rsidRDefault="00B017E3" w:rsidP="00B017E3">
            <w:pPr>
              <w:spacing w:after="0" w:line="240" w:lineRule="auto"/>
              <w:jc w:val="center"/>
              <w:rPr>
                <w:rFonts w:ascii="Arial" w:eastAsia="Calibri-Bold" w:hAnsi="Arial" w:cs="Arial"/>
                <w:bCs/>
                <w:color w:val="000000" w:themeColor="text1"/>
                <w:sz w:val="18"/>
                <w:szCs w:val="18"/>
              </w:rPr>
            </w:pPr>
            <w:r>
              <w:rPr>
                <w:rFonts w:ascii="Arial" w:eastAsia="Calibri-Bold" w:hAnsi="Arial" w:cs="Arial"/>
                <w:bCs/>
                <w:color w:val="000000" w:themeColor="text1"/>
                <w:sz w:val="18"/>
                <w:szCs w:val="18"/>
              </w:rPr>
              <w:t>…</w:t>
            </w:r>
          </w:p>
        </w:tc>
        <w:tc>
          <w:tcPr>
            <w:tcW w:w="1613" w:type="dxa"/>
            <w:vAlign w:val="bottom"/>
          </w:tcPr>
          <w:p w14:paraId="6002704F" w14:textId="77777777" w:rsidR="00AD0E7B" w:rsidRPr="0017408D" w:rsidRDefault="00AD0E7B" w:rsidP="00B017E3">
            <w:pPr>
              <w:spacing w:after="0" w:line="240" w:lineRule="auto"/>
              <w:jc w:val="center"/>
              <w:rPr>
                <w:rFonts w:ascii="Arial" w:eastAsia="Calibri-Bold" w:hAnsi="Arial" w:cs="Arial"/>
                <w:bCs/>
                <w:color w:val="000000" w:themeColor="text1"/>
                <w:sz w:val="18"/>
                <w:szCs w:val="18"/>
              </w:rPr>
            </w:pPr>
            <w:r w:rsidRPr="0017408D">
              <w:rPr>
                <w:rFonts w:ascii="Arial" w:eastAsia="Calibri-Bold" w:hAnsi="Arial" w:cs="Arial"/>
                <w:bCs/>
                <w:color w:val="000000" w:themeColor="text1"/>
                <w:sz w:val="18"/>
                <w:szCs w:val="18"/>
              </w:rPr>
              <w:t>Rönesans</w:t>
            </w:r>
          </w:p>
        </w:tc>
      </w:tr>
    </w:tbl>
    <w:p w14:paraId="6028EDE2" w14:textId="77777777" w:rsidR="00221640" w:rsidRPr="0017408D" w:rsidRDefault="00221640" w:rsidP="00221640">
      <w:pPr>
        <w:numPr>
          <w:ilvl w:val="0"/>
          <w:numId w:val="1"/>
        </w:numPr>
        <w:autoSpaceDE w:val="0"/>
        <w:autoSpaceDN w:val="0"/>
        <w:adjustRightInd w:val="0"/>
        <w:spacing w:before="80" w:after="0" w:line="240" w:lineRule="auto"/>
        <w:ind w:left="357" w:hanging="357"/>
        <w:jc w:val="both"/>
        <w:rPr>
          <w:rFonts w:ascii="Segoe UI" w:hAnsi="Segoe UI" w:cs="Segoe UI"/>
          <w:b/>
          <w:i/>
          <w:color w:val="000000" w:themeColor="text1"/>
          <w:sz w:val="18"/>
          <w:szCs w:val="18"/>
        </w:rPr>
      </w:pPr>
      <w:r w:rsidRPr="0017408D">
        <w:rPr>
          <w:rFonts w:ascii="Arial" w:hAnsi="Arial" w:cs="Arial"/>
          <w:bCs/>
          <w:i/>
          <w:color w:val="000000" w:themeColor="text1"/>
          <w:sz w:val="18"/>
          <w:szCs w:val="18"/>
        </w:rPr>
        <w:t>Osmanlı Devleti içinde yaşayan herkesin dil, din ve ırk farkı gözetilmeden eşit sayıldığı fikir akımı. Bu düşünce ile azınlıkların isyanları önlenmeye çalışılmıştır.</w:t>
      </w:r>
    </w:p>
    <w:p w14:paraId="1D3AE506" w14:textId="77777777" w:rsidR="00DF336A" w:rsidRPr="0017408D" w:rsidRDefault="001B413A" w:rsidP="00221640">
      <w:pPr>
        <w:numPr>
          <w:ilvl w:val="0"/>
          <w:numId w:val="1"/>
        </w:numPr>
        <w:autoSpaceDE w:val="0"/>
        <w:autoSpaceDN w:val="0"/>
        <w:adjustRightInd w:val="0"/>
        <w:spacing w:before="80" w:after="0" w:line="240" w:lineRule="auto"/>
        <w:ind w:left="357" w:hanging="357"/>
        <w:jc w:val="both"/>
        <w:rPr>
          <w:rFonts w:ascii="Arial" w:hAnsi="Arial" w:cs="Arial"/>
          <w:i/>
          <w:color w:val="000000" w:themeColor="text1"/>
          <w:sz w:val="18"/>
          <w:szCs w:val="18"/>
        </w:rPr>
      </w:pPr>
      <w:r w:rsidRPr="0017408D">
        <w:rPr>
          <w:rFonts w:ascii="Arial" w:hAnsi="Arial" w:cs="Arial"/>
          <w:i/>
          <w:color w:val="000000" w:themeColor="text1"/>
          <w:sz w:val="18"/>
          <w:szCs w:val="18"/>
        </w:rPr>
        <w:t>Osmanlı Devleti</w:t>
      </w:r>
      <w:r w:rsidR="00DF336A" w:rsidRPr="0017408D">
        <w:rPr>
          <w:rFonts w:ascii="Arial" w:hAnsi="Arial" w:cs="Arial"/>
          <w:i/>
          <w:color w:val="000000" w:themeColor="text1"/>
          <w:sz w:val="18"/>
          <w:szCs w:val="18"/>
        </w:rPr>
        <w:t xml:space="preserve">’nin borçlarını ödeyememesi üzerine alacaklı devletlerin </w:t>
      </w:r>
      <w:r w:rsidRPr="0017408D">
        <w:rPr>
          <w:rFonts w:ascii="Arial" w:hAnsi="Arial" w:cs="Arial"/>
          <w:i/>
          <w:color w:val="000000" w:themeColor="text1"/>
          <w:sz w:val="18"/>
          <w:szCs w:val="18"/>
        </w:rPr>
        <w:t xml:space="preserve">bir araya gelerek </w:t>
      </w:r>
      <w:r w:rsidR="00DF336A" w:rsidRPr="0017408D">
        <w:rPr>
          <w:rFonts w:ascii="Arial" w:hAnsi="Arial" w:cs="Arial"/>
          <w:i/>
          <w:color w:val="000000" w:themeColor="text1"/>
          <w:sz w:val="18"/>
          <w:szCs w:val="18"/>
        </w:rPr>
        <w:t xml:space="preserve">kurdukları </w:t>
      </w:r>
      <w:r w:rsidRPr="0017408D">
        <w:rPr>
          <w:rFonts w:ascii="Arial" w:hAnsi="Arial" w:cs="Arial"/>
          <w:i/>
          <w:color w:val="000000" w:themeColor="text1"/>
          <w:sz w:val="18"/>
          <w:szCs w:val="18"/>
        </w:rPr>
        <w:t>uluslararası te</w:t>
      </w:r>
      <w:r w:rsidR="00DF336A" w:rsidRPr="0017408D">
        <w:rPr>
          <w:rFonts w:ascii="Arial" w:hAnsi="Arial" w:cs="Arial"/>
          <w:i/>
          <w:color w:val="000000" w:themeColor="text1"/>
          <w:sz w:val="18"/>
          <w:szCs w:val="18"/>
        </w:rPr>
        <w:t>şkilat.</w:t>
      </w:r>
    </w:p>
    <w:p w14:paraId="7770DC8F" w14:textId="77777777" w:rsidR="00221640" w:rsidRPr="0017408D" w:rsidRDefault="00221640" w:rsidP="00221640">
      <w:pPr>
        <w:numPr>
          <w:ilvl w:val="0"/>
          <w:numId w:val="1"/>
        </w:numPr>
        <w:autoSpaceDE w:val="0"/>
        <w:autoSpaceDN w:val="0"/>
        <w:adjustRightInd w:val="0"/>
        <w:spacing w:before="80" w:after="0" w:line="240" w:lineRule="auto"/>
        <w:ind w:left="357" w:hanging="357"/>
        <w:jc w:val="both"/>
        <w:rPr>
          <w:rFonts w:ascii="Segoe UI" w:hAnsi="Segoe UI" w:cs="Segoe UI"/>
          <w:b/>
          <w:i/>
          <w:color w:val="000000" w:themeColor="text1"/>
          <w:sz w:val="18"/>
          <w:szCs w:val="18"/>
        </w:rPr>
      </w:pPr>
      <w:r w:rsidRPr="0017408D">
        <w:rPr>
          <w:rFonts w:ascii="Arial" w:hAnsi="Arial" w:cs="Arial"/>
          <w:i/>
          <w:color w:val="000000" w:themeColor="text1"/>
          <w:sz w:val="18"/>
          <w:szCs w:val="18"/>
        </w:rPr>
        <w:t>Osmanlı Devleti’nin kurtuluşunun tek yolunun çağın fikir ve ihtiyaçlarına uygun medeni bir millet ve devlet haline gelmekten geçtiğini savunan fikir akımı.</w:t>
      </w:r>
    </w:p>
    <w:p w14:paraId="3FCA61CB" w14:textId="77777777" w:rsidR="00DF336A" w:rsidRPr="0017408D" w:rsidRDefault="001B413A" w:rsidP="00221640">
      <w:pPr>
        <w:numPr>
          <w:ilvl w:val="0"/>
          <w:numId w:val="1"/>
        </w:numPr>
        <w:autoSpaceDE w:val="0"/>
        <w:autoSpaceDN w:val="0"/>
        <w:adjustRightInd w:val="0"/>
        <w:spacing w:before="80" w:after="0" w:line="240" w:lineRule="auto"/>
        <w:ind w:left="357" w:hanging="357"/>
        <w:jc w:val="both"/>
        <w:rPr>
          <w:rFonts w:ascii="Segoe UI" w:hAnsi="Segoe UI" w:cs="Segoe UI"/>
          <w:b/>
          <w:i/>
          <w:color w:val="000000" w:themeColor="text1"/>
          <w:sz w:val="18"/>
          <w:szCs w:val="18"/>
        </w:rPr>
      </w:pPr>
      <w:r w:rsidRPr="0017408D">
        <w:rPr>
          <w:rFonts w:ascii="Arial" w:hAnsi="Arial" w:cs="Arial"/>
          <w:i/>
          <w:color w:val="000000" w:themeColor="text1"/>
          <w:sz w:val="18"/>
          <w:szCs w:val="18"/>
        </w:rPr>
        <w:t>1909 yılının nisan ayında, meşrutiyet karşıtları</w:t>
      </w:r>
      <w:r w:rsidR="00DF336A" w:rsidRPr="0017408D">
        <w:rPr>
          <w:rFonts w:ascii="Arial" w:hAnsi="Arial" w:cs="Arial"/>
          <w:i/>
          <w:color w:val="000000" w:themeColor="text1"/>
          <w:sz w:val="18"/>
          <w:szCs w:val="18"/>
        </w:rPr>
        <w:t>nın</w:t>
      </w:r>
      <w:r w:rsidRPr="0017408D">
        <w:rPr>
          <w:rFonts w:ascii="Arial" w:hAnsi="Arial" w:cs="Arial"/>
          <w:i/>
          <w:color w:val="000000" w:themeColor="text1"/>
          <w:sz w:val="18"/>
          <w:szCs w:val="18"/>
        </w:rPr>
        <w:t xml:space="preserve"> İstanbul’da </w:t>
      </w:r>
      <w:r w:rsidR="00DF336A" w:rsidRPr="0017408D">
        <w:rPr>
          <w:rFonts w:ascii="Arial" w:hAnsi="Arial" w:cs="Arial"/>
          <w:i/>
          <w:color w:val="000000" w:themeColor="text1"/>
          <w:sz w:val="18"/>
          <w:szCs w:val="18"/>
        </w:rPr>
        <w:t>çıkardıkları Türk tarihinde ilk ihtilal niteliğinde olan isyan hareketi.</w:t>
      </w:r>
    </w:p>
    <w:p w14:paraId="52168EB9" w14:textId="77777777" w:rsidR="000C3E54" w:rsidRPr="0017408D" w:rsidRDefault="000C3E54" w:rsidP="000C3E54">
      <w:pPr>
        <w:spacing w:after="0" w:line="240" w:lineRule="auto"/>
        <w:rPr>
          <w:rFonts w:ascii="Segoe UI" w:hAnsi="Segoe UI" w:cs="Segoe UI"/>
          <w:b/>
          <w:color w:val="000000" w:themeColor="text1"/>
          <w:sz w:val="14"/>
          <w:szCs w:val="18"/>
        </w:rPr>
      </w:pPr>
    </w:p>
    <w:p w14:paraId="466E3137" w14:textId="77777777" w:rsidR="00AD0E7B" w:rsidRPr="0017408D" w:rsidRDefault="00AD0E7B" w:rsidP="000C3E54">
      <w:pPr>
        <w:spacing w:after="0" w:line="240" w:lineRule="auto"/>
        <w:rPr>
          <w:rFonts w:ascii="Segoe UI" w:hAnsi="Segoe UI" w:cs="Segoe UI"/>
          <w:b/>
          <w:color w:val="000000" w:themeColor="text1"/>
          <w:sz w:val="14"/>
          <w:szCs w:val="18"/>
        </w:rPr>
      </w:pPr>
    </w:p>
    <w:p w14:paraId="0C62D4F0" w14:textId="77777777" w:rsidR="006B3C1F" w:rsidRPr="0017408D" w:rsidRDefault="006B3C1F" w:rsidP="00E14F44">
      <w:pPr>
        <w:spacing w:after="0" w:line="240" w:lineRule="auto"/>
        <w:rPr>
          <w:rFonts w:ascii="Arial" w:hAnsi="Arial" w:cs="Arial"/>
          <w:b/>
          <w:bCs/>
          <w:caps/>
          <w:color w:val="000000" w:themeColor="text1"/>
          <w:sz w:val="18"/>
          <w:szCs w:val="18"/>
        </w:rPr>
      </w:pPr>
      <w:r w:rsidRPr="0017408D">
        <w:rPr>
          <w:rFonts w:ascii="Arial" w:hAnsi="Arial" w:cs="Arial"/>
          <w:b/>
          <w:color w:val="000000" w:themeColor="text1"/>
          <w:sz w:val="18"/>
          <w:szCs w:val="18"/>
        </w:rPr>
        <w:t>2. Aşağıda</w:t>
      </w:r>
      <w:r w:rsidR="000C3E54" w:rsidRPr="0017408D">
        <w:rPr>
          <w:rFonts w:ascii="Arial" w:hAnsi="Arial" w:cs="Arial"/>
          <w:b/>
          <w:color w:val="000000" w:themeColor="text1"/>
          <w:sz w:val="18"/>
          <w:szCs w:val="18"/>
        </w:rPr>
        <w:t>ki açıklamalarla</w:t>
      </w:r>
      <w:r w:rsidRPr="0017408D">
        <w:rPr>
          <w:rFonts w:ascii="Arial" w:hAnsi="Arial" w:cs="Arial"/>
          <w:b/>
          <w:color w:val="000000" w:themeColor="text1"/>
          <w:sz w:val="18"/>
          <w:szCs w:val="18"/>
        </w:rPr>
        <w:t xml:space="preserve"> Atatürk’ün </w:t>
      </w:r>
      <w:r w:rsidR="000C3E54" w:rsidRPr="0017408D">
        <w:rPr>
          <w:rFonts w:ascii="Arial" w:hAnsi="Arial" w:cs="Arial"/>
          <w:b/>
          <w:color w:val="000000" w:themeColor="text1"/>
          <w:sz w:val="18"/>
          <w:szCs w:val="18"/>
        </w:rPr>
        <w:t>kişilik özelliklerini</w:t>
      </w:r>
      <w:r w:rsidRPr="0017408D">
        <w:rPr>
          <w:rFonts w:ascii="Arial" w:hAnsi="Arial" w:cs="Arial"/>
          <w:b/>
          <w:color w:val="000000" w:themeColor="text1"/>
          <w:sz w:val="18"/>
          <w:szCs w:val="18"/>
        </w:rPr>
        <w:t xml:space="preserve"> ilişkilendiri</w:t>
      </w:r>
      <w:r w:rsidR="000C3E54" w:rsidRPr="0017408D">
        <w:rPr>
          <w:rFonts w:ascii="Arial" w:hAnsi="Arial" w:cs="Arial"/>
          <w:b/>
          <w:color w:val="000000" w:themeColor="text1"/>
          <w:sz w:val="18"/>
          <w:szCs w:val="18"/>
        </w:rPr>
        <w:t>niz.</w:t>
      </w:r>
      <w:r w:rsidRPr="0017408D">
        <w:rPr>
          <w:rFonts w:ascii="Arial" w:hAnsi="Arial" w:cs="Arial"/>
          <w:b/>
          <w:bCs/>
          <w:color w:val="000000" w:themeColor="text1"/>
          <w:sz w:val="18"/>
          <w:szCs w:val="18"/>
        </w:rPr>
        <w:t xml:space="preserve">(Her doğru </w:t>
      </w:r>
      <w:r w:rsidR="00AD0E7B" w:rsidRPr="0017408D">
        <w:rPr>
          <w:rFonts w:ascii="Arial" w:hAnsi="Arial" w:cs="Arial"/>
          <w:b/>
          <w:bCs/>
          <w:color w:val="000000" w:themeColor="text1"/>
          <w:sz w:val="18"/>
          <w:szCs w:val="18"/>
        </w:rPr>
        <w:t>3</w:t>
      </w:r>
      <w:r w:rsidRPr="0017408D">
        <w:rPr>
          <w:rFonts w:ascii="Arial" w:hAnsi="Arial" w:cs="Arial"/>
          <w:b/>
          <w:bCs/>
          <w:color w:val="000000" w:themeColor="text1"/>
          <w:sz w:val="18"/>
          <w:szCs w:val="18"/>
        </w:rPr>
        <w:t xml:space="preserve"> puan; toplam 1</w:t>
      </w:r>
      <w:r w:rsidR="00AD0E7B" w:rsidRPr="0017408D">
        <w:rPr>
          <w:rFonts w:ascii="Arial" w:hAnsi="Arial" w:cs="Arial"/>
          <w:b/>
          <w:bCs/>
          <w:color w:val="000000" w:themeColor="text1"/>
          <w:sz w:val="18"/>
          <w:szCs w:val="18"/>
        </w:rPr>
        <w:t>8</w:t>
      </w:r>
      <w:r w:rsidRPr="0017408D">
        <w:rPr>
          <w:rFonts w:ascii="Arial" w:hAnsi="Arial" w:cs="Arial"/>
          <w:b/>
          <w:bCs/>
          <w:color w:val="000000" w:themeColor="text1"/>
          <w:sz w:val="18"/>
          <w:szCs w:val="18"/>
        </w:rPr>
        <w:t xml:space="preserve"> puan</w:t>
      </w:r>
      <w:r w:rsidRPr="0017408D">
        <w:rPr>
          <w:rFonts w:ascii="Arial" w:hAnsi="Arial" w:cs="Arial"/>
          <w:b/>
          <w:bCs/>
          <w:caps/>
          <w:color w:val="000000" w:themeColor="text1"/>
          <w:sz w:val="18"/>
          <w:szCs w:val="18"/>
        </w:rPr>
        <w:t>)</w:t>
      </w:r>
    </w:p>
    <w:p w14:paraId="468FB961" w14:textId="77777777" w:rsidR="006B3C1F" w:rsidRPr="0017408D" w:rsidRDefault="006B3C1F" w:rsidP="00AD0E7B">
      <w:pPr>
        <w:spacing w:after="0" w:line="240" w:lineRule="auto"/>
        <w:jc w:val="center"/>
        <w:rPr>
          <w:rFonts w:ascii="Segoe UI" w:hAnsi="Segoe UI" w:cs="Segoe UI"/>
          <w:b/>
          <w:color w:val="000000" w:themeColor="text1"/>
          <w:sz w:val="10"/>
          <w:szCs w:val="18"/>
        </w:rPr>
      </w:pPr>
    </w:p>
    <w:tbl>
      <w:tblPr>
        <w:tblStyle w:val="TabloKlavuzu"/>
        <w:tblW w:w="0" w:type="auto"/>
        <w:tblLook w:val="04A0" w:firstRow="1" w:lastRow="0" w:firstColumn="1" w:lastColumn="0" w:noHBand="0" w:noVBand="1"/>
      </w:tblPr>
      <w:tblGrid>
        <w:gridCol w:w="2651"/>
        <w:gridCol w:w="2651"/>
        <w:gridCol w:w="2652"/>
        <w:gridCol w:w="2652"/>
      </w:tblGrid>
      <w:tr w:rsidR="0017408D" w:rsidRPr="0017408D" w14:paraId="0750E003" w14:textId="77777777" w:rsidTr="006B3C1F">
        <w:tc>
          <w:tcPr>
            <w:tcW w:w="2651" w:type="dxa"/>
          </w:tcPr>
          <w:p w14:paraId="12C78EF0" w14:textId="77777777" w:rsidR="006B3C1F" w:rsidRPr="0017408D" w:rsidRDefault="006B3C1F"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Çok Yönlülük</w:t>
            </w:r>
          </w:p>
        </w:tc>
        <w:tc>
          <w:tcPr>
            <w:tcW w:w="2651" w:type="dxa"/>
          </w:tcPr>
          <w:p w14:paraId="0CC358B8" w14:textId="77777777" w:rsidR="006B3C1F" w:rsidRPr="0017408D" w:rsidRDefault="00700699"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Sanatseverlik</w:t>
            </w:r>
          </w:p>
        </w:tc>
        <w:tc>
          <w:tcPr>
            <w:tcW w:w="2652" w:type="dxa"/>
          </w:tcPr>
          <w:p w14:paraId="3D2F41EB" w14:textId="77777777" w:rsidR="006B3C1F" w:rsidRPr="0017408D" w:rsidRDefault="006B3C1F"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Liderlik Yeteneği</w:t>
            </w:r>
          </w:p>
        </w:tc>
        <w:tc>
          <w:tcPr>
            <w:tcW w:w="2652" w:type="dxa"/>
          </w:tcPr>
          <w:p w14:paraId="59009B41" w14:textId="77777777" w:rsidR="006B3C1F" w:rsidRPr="0017408D" w:rsidRDefault="00700699"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Askeri Deha</w:t>
            </w:r>
          </w:p>
        </w:tc>
      </w:tr>
      <w:tr w:rsidR="0017408D" w:rsidRPr="0017408D" w14:paraId="5101C442" w14:textId="77777777" w:rsidTr="006B3C1F">
        <w:tc>
          <w:tcPr>
            <w:tcW w:w="2651" w:type="dxa"/>
          </w:tcPr>
          <w:p w14:paraId="44AE8CEF" w14:textId="77777777" w:rsidR="006B3C1F" w:rsidRPr="0017408D" w:rsidRDefault="006B3C1F"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Vatanseverlik</w:t>
            </w:r>
          </w:p>
        </w:tc>
        <w:tc>
          <w:tcPr>
            <w:tcW w:w="2651" w:type="dxa"/>
          </w:tcPr>
          <w:p w14:paraId="77618F5A" w14:textId="77777777" w:rsidR="006B3C1F" w:rsidRPr="0017408D" w:rsidRDefault="006B3C1F"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İleri Görüşlülük</w:t>
            </w:r>
          </w:p>
        </w:tc>
        <w:tc>
          <w:tcPr>
            <w:tcW w:w="2652" w:type="dxa"/>
          </w:tcPr>
          <w:p w14:paraId="74C56A6D" w14:textId="77777777" w:rsidR="006B3C1F" w:rsidRPr="0017408D" w:rsidRDefault="00700699"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Teşkilatçı Özelliği</w:t>
            </w:r>
          </w:p>
        </w:tc>
        <w:tc>
          <w:tcPr>
            <w:tcW w:w="2652" w:type="dxa"/>
          </w:tcPr>
          <w:p w14:paraId="5490C5D1" w14:textId="77777777" w:rsidR="006B3C1F" w:rsidRPr="0017408D" w:rsidRDefault="006B3C1F" w:rsidP="00AD0E7B">
            <w:pPr>
              <w:spacing w:after="0" w:line="240" w:lineRule="auto"/>
              <w:jc w:val="center"/>
              <w:rPr>
                <w:rFonts w:ascii="Arial" w:hAnsi="Arial" w:cs="Arial"/>
                <w:i/>
                <w:color w:val="000000" w:themeColor="text1"/>
                <w:sz w:val="18"/>
                <w:szCs w:val="18"/>
              </w:rPr>
            </w:pPr>
            <w:r w:rsidRPr="0017408D">
              <w:rPr>
                <w:rFonts w:ascii="Arial" w:hAnsi="Arial" w:cs="Arial"/>
                <w:i/>
                <w:color w:val="000000" w:themeColor="text1"/>
                <w:sz w:val="18"/>
                <w:szCs w:val="18"/>
              </w:rPr>
              <w:t>Kararlı Oluşu</w:t>
            </w:r>
          </w:p>
        </w:tc>
      </w:tr>
    </w:tbl>
    <w:p w14:paraId="4BD2EFF1" w14:textId="77777777" w:rsidR="000C3E54" w:rsidRPr="0017408D" w:rsidRDefault="000C3E54" w:rsidP="00AD0E7B">
      <w:pPr>
        <w:spacing w:after="0" w:line="240" w:lineRule="auto"/>
        <w:jc w:val="center"/>
        <w:rPr>
          <w:color w:val="000000" w:themeColor="text1"/>
          <w:sz w:val="10"/>
          <w:szCs w:val="18"/>
        </w:rPr>
      </w:pPr>
    </w:p>
    <w:p w14:paraId="764BD3D4" w14:textId="77777777" w:rsidR="000C3E54" w:rsidRPr="0017408D" w:rsidRDefault="00AD0E7B" w:rsidP="00AD0E7B">
      <w:pPr>
        <w:tabs>
          <w:tab w:val="left" w:pos="993"/>
        </w:tabs>
        <w:spacing w:before="120" w:after="0" w:line="240" w:lineRule="auto"/>
        <w:rPr>
          <w:rFonts w:ascii="Arial" w:hAnsi="Arial" w:cs="Arial"/>
          <w:i/>
          <w:color w:val="000000" w:themeColor="text1"/>
          <w:sz w:val="18"/>
          <w:szCs w:val="18"/>
        </w:rPr>
      </w:pPr>
      <w:r w:rsidRPr="0017408D">
        <w:rPr>
          <w:i/>
          <w:noProof/>
          <w:color w:val="000000" w:themeColor="text1"/>
          <w:sz w:val="18"/>
          <w:szCs w:val="18"/>
          <w:lang w:eastAsia="tr-TR"/>
        </w:rPr>
        <w:drawing>
          <wp:anchor distT="0" distB="0" distL="114300" distR="114300" simplePos="0" relativeHeight="251677696" behindDoc="0" locked="0" layoutInCell="1" allowOverlap="1" wp14:anchorId="4F0695C9" wp14:editId="4AAD19C9">
            <wp:simplePos x="0" y="0"/>
            <wp:positionH relativeFrom="column">
              <wp:posOffset>-123825</wp:posOffset>
            </wp:positionH>
            <wp:positionV relativeFrom="paragraph">
              <wp:posOffset>88900</wp:posOffset>
            </wp:positionV>
            <wp:extent cx="649605" cy="11049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 cy="1104900"/>
                    </a:xfrm>
                    <a:prstGeom prst="rect">
                      <a:avLst/>
                    </a:prstGeom>
                    <a:noFill/>
                    <a:ln>
                      <a:noFill/>
                    </a:ln>
                  </pic:spPr>
                </pic:pic>
              </a:graphicData>
            </a:graphic>
          </wp:anchor>
        </w:drawing>
      </w:r>
      <w:r w:rsidR="000C3E54" w:rsidRPr="0017408D">
        <w:rPr>
          <w:rFonts w:ascii="Arial" w:hAnsi="Arial" w:cs="Arial"/>
          <w:i/>
          <w:color w:val="000000" w:themeColor="text1"/>
          <w:sz w:val="18"/>
          <w:szCs w:val="18"/>
        </w:rPr>
        <w:t>“Birinci Dünya Savaşı’nın çıkacağını önceden tahmin ettim.”</w:t>
      </w:r>
      <w:r w:rsidRPr="0017408D">
        <w:rPr>
          <w:rFonts w:ascii="Arial" w:hAnsi="Arial" w:cs="Arial"/>
          <w:i/>
          <w:color w:val="000000" w:themeColor="text1"/>
          <w:sz w:val="18"/>
          <w:szCs w:val="18"/>
        </w:rPr>
        <w:tab/>
      </w:r>
      <w:r w:rsidRPr="0017408D">
        <w:rPr>
          <w:rFonts w:ascii="Arial" w:hAnsi="Arial" w:cs="Arial"/>
          <w:i/>
          <w:color w:val="000000" w:themeColor="text1"/>
          <w:sz w:val="18"/>
          <w:szCs w:val="18"/>
        </w:rPr>
        <w:tab/>
      </w:r>
      <w:r w:rsidRPr="0017408D">
        <w:rPr>
          <w:rFonts w:ascii="Arial" w:hAnsi="Arial" w:cs="Arial"/>
          <w:i/>
          <w:color w:val="000000" w:themeColor="text1"/>
          <w:sz w:val="18"/>
          <w:szCs w:val="18"/>
        </w:rPr>
        <w:tab/>
      </w:r>
      <w:r w:rsidRPr="0017408D">
        <w:rPr>
          <w:rFonts w:ascii="Arial" w:hAnsi="Arial" w:cs="Arial"/>
          <w:i/>
          <w:color w:val="000000" w:themeColor="text1"/>
          <w:sz w:val="18"/>
          <w:szCs w:val="18"/>
        </w:rPr>
        <w:tab/>
        <w:t>…………………………….</w:t>
      </w:r>
    </w:p>
    <w:p w14:paraId="560A5FB4" w14:textId="77777777" w:rsidR="000C3E54" w:rsidRPr="0017408D" w:rsidRDefault="000C3E54" w:rsidP="00AD0E7B">
      <w:pPr>
        <w:tabs>
          <w:tab w:val="left" w:pos="993"/>
        </w:tabs>
        <w:spacing w:before="120" w:after="0" w:line="240" w:lineRule="auto"/>
        <w:rPr>
          <w:rFonts w:ascii="Arial" w:hAnsi="Arial" w:cs="Arial"/>
          <w:i/>
          <w:color w:val="000000" w:themeColor="text1"/>
          <w:sz w:val="18"/>
          <w:szCs w:val="18"/>
        </w:rPr>
      </w:pPr>
      <w:r w:rsidRPr="0017408D">
        <w:rPr>
          <w:rFonts w:ascii="Arial" w:hAnsi="Arial" w:cs="Arial"/>
          <w:i/>
          <w:color w:val="000000" w:themeColor="text1"/>
          <w:sz w:val="18"/>
          <w:szCs w:val="18"/>
        </w:rPr>
        <w:t>“Annemin itirazlarına rağmen askerlik mesleğini seçtim.”</w:t>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t>…………………………….</w:t>
      </w:r>
    </w:p>
    <w:p w14:paraId="6706679C" w14:textId="77777777" w:rsidR="000C3E54" w:rsidRPr="0017408D" w:rsidRDefault="000C3E54" w:rsidP="00AD0E7B">
      <w:pPr>
        <w:tabs>
          <w:tab w:val="left" w:pos="993"/>
        </w:tabs>
        <w:spacing w:before="120" w:after="0" w:line="240" w:lineRule="auto"/>
        <w:rPr>
          <w:rFonts w:ascii="Arial" w:hAnsi="Arial" w:cs="Arial"/>
          <w:i/>
          <w:color w:val="000000" w:themeColor="text1"/>
          <w:sz w:val="18"/>
          <w:szCs w:val="18"/>
        </w:rPr>
      </w:pPr>
      <w:r w:rsidRPr="0017408D">
        <w:rPr>
          <w:rFonts w:ascii="Arial" w:hAnsi="Arial" w:cs="Arial"/>
          <w:i/>
          <w:color w:val="000000" w:themeColor="text1"/>
          <w:sz w:val="18"/>
          <w:szCs w:val="18"/>
        </w:rPr>
        <w:t xml:space="preserve"> “Tarih, edebiyat, yabancı dil, hitabet gibi birçok alana ilgi duydum.”</w:t>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t>…………………………….</w:t>
      </w:r>
    </w:p>
    <w:p w14:paraId="7BC1C919" w14:textId="77777777" w:rsidR="000C3E54" w:rsidRPr="0017408D" w:rsidRDefault="000C3E54" w:rsidP="00AD0E7B">
      <w:pPr>
        <w:tabs>
          <w:tab w:val="left" w:pos="993"/>
        </w:tabs>
        <w:spacing w:before="120" w:after="0" w:line="240" w:lineRule="auto"/>
        <w:rPr>
          <w:rFonts w:ascii="Arial" w:hAnsi="Arial" w:cs="Arial"/>
          <w:i/>
          <w:color w:val="000000" w:themeColor="text1"/>
          <w:sz w:val="18"/>
          <w:szCs w:val="18"/>
        </w:rPr>
      </w:pPr>
      <w:r w:rsidRPr="0017408D">
        <w:rPr>
          <w:rFonts w:ascii="Arial" w:hAnsi="Arial" w:cs="Arial"/>
          <w:i/>
          <w:color w:val="000000" w:themeColor="text1"/>
          <w:sz w:val="18"/>
          <w:szCs w:val="18"/>
        </w:rPr>
        <w:t>“Harp okulundayken arkadaşlarıma konferans niteliğinde konuşmalar yaptım.”</w:t>
      </w:r>
      <w:r w:rsidR="00AD0E7B" w:rsidRPr="0017408D">
        <w:rPr>
          <w:rFonts w:ascii="Arial" w:hAnsi="Arial" w:cs="Arial"/>
          <w:i/>
          <w:color w:val="000000" w:themeColor="text1"/>
          <w:sz w:val="18"/>
          <w:szCs w:val="18"/>
        </w:rPr>
        <w:tab/>
      </w:r>
      <w:r w:rsidR="00AD0E7B" w:rsidRPr="0017408D">
        <w:rPr>
          <w:rFonts w:ascii="Arial" w:hAnsi="Arial" w:cs="Arial"/>
          <w:i/>
          <w:color w:val="000000" w:themeColor="text1"/>
          <w:sz w:val="18"/>
          <w:szCs w:val="18"/>
        </w:rPr>
        <w:tab/>
        <w:t>…………………………….</w:t>
      </w:r>
    </w:p>
    <w:p w14:paraId="544CC6D5" w14:textId="77777777" w:rsidR="000C3E54" w:rsidRPr="0017408D" w:rsidRDefault="000C3E54" w:rsidP="00AD0E7B">
      <w:pPr>
        <w:tabs>
          <w:tab w:val="left" w:pos="993"/>
        </w:tabs>
        <w:spacing w:before="120" w:after="0" w:line="240" w:lineRule="auto"/>
        <w:rPr>
          <w:rFonts w:ascii="Arial" w:hAnsi="Arial" w:cs="Arial"/>
          <w:i/>
          <w:color w:val="000000" w:themeColor="text1"/>
          <w:sz w:val="18"/>
          <w:szCs w:val="18"/>
        </w:rPr>
      </w:pPr>
      <w:r w:rsidRPr="0017408D">
        <w:rPr>
          <w:rFonts w:ascii="Arial" w:hAnsi="Arial" w:cs="Arial"/>
          <w:i/>
          <w:color w:val="000000" w:themeColor="text1"/>
          <w:sz w:val="18"/>
          <w:szCs w:val="18"/>
        </w:rPr>
        <w:t>“Çanakkale Savaşında askerime ‘Ben size taarruzu değil ölmeyi emrediyorum’ emrini verdim</w:t>
      </w:r>
      <w:r w:rsidR="00AD0E7B" w:rsidRPr="0017408D">
        <w:rPr>
          <w:rFonts w:ascii="Arial" w:hAnsi="Arial" w:cs="Arial"/>
          <w:i/>
          <w:color w:val="000000" w:themeColor="text1"/>
          <w:sz w:val="18"/>
          <w:szCs w:val="18"/>
        </w:rPr>
        <w:t>……………...….………….</w:t>
      </w:r>
    </w:p>
    <w:p w14:paraId="2074B1DF" w14:textId="77777777" w:rsidR="000C3E54" w:rsidRPr="0017408D" w:rsidRDefault="000C3E54" w:rsidP="00AD0E7B">
      <w:pPr>
        <w:tabs>
          <w:tab w:val="left" w:pos="993"/>
        </w:tabs>
        <w:spacing w:before="120" w:after="0" w:line="240" w:lineRule="auto"/>
        <w:rPr>
          <w:rFonts w:ascii="Arial" w:hAnsi="Arial" w:cs="Arial"/>
          <w:i/>
          <w:color w:val="000000" w:themeColor="text1"/>
          <w:sz w:val="18"/>
          <w:szCs w:val="18"/>
        </w:rPr>
      </w:pPr>
      <w:r w:rsidRPr="0017408D">
        <w:rPr>
          <w:rFonts w:ascii="Arial" w:hAnsi="Arial" w:cs="Arial"/>
          <w:i/>
          <w:color w:val="000000" w:themeColor="text1"/>
          <w:sz w:val="18"/>
          <w:szCs w:val="18"/>
        </w:rPr>
        <w:t>“Çanakkale Savaşı’nda uyguladığım taktiklerle savaşın kazanılmasında önemli rol oynadım.”</w:t>
      </w:r>
      <w:r w:rsidR="00AD0E7B" w:rsidRPr="0017408D">
        <w:rPr>
          <w:rFonts w:ascii="Arial" w:hAnsi="Arial" w:cs="Arial"/>
          <w:i/>
          <w:color w:val="000000" w:themeColor="text1"/>
          <w:sz w:val="18"/>
          <w:szCs w:val="18"/>
        </w:rPr>
        <w:t>………………....………….</w:t>
      </w:r>
    </w:p>
    <w:p w14:paraId="37D87F58" w14:textId="77777777" w:rsidR="00AD0E7B" w:rsidRPr="0017408D" w:rsidRDefault="00AD0E7B" w:rsidP="00AD0E7B">
      <w:pPr>
        <w:spacing w:after="0" w:line="240" w:lineRule="auto"/>
        <w:rPr>
          <w:rFonts w:ascii="Segoe UI" w:hAnsi="Segoe UI" w:cs="Segoe UI"/>
          <w:b/>
          <w:color w:val="000000" w:themeColor="text1"/>
          <w:sz w:val="12"/>
          <w:szCs w:val="18"/>
        </w:rPr>
      </w:pPr>
    </w:p>
    <w:p w14:paraId="079A29D0" w14:textId="77777777" w:rsidR="00A4359D" w:rsidRPr="0017408D" w:rsidRDefault="00A4359D" w:rsidP="00AD0E7B">
      <w:pPr>
        <w:spacing w:after="0" w:line="240" w:lineRule="auto"/>
        <w:rPr>
          <w:rFonts w:ascii="Segoe UI" w:hAnsi="Segoe UI" w:cs="Segoe UI"/>
          <w:b/>
          <w:color w:val="000000" w:themeColor="text1"/>
          <w:sz w:val="12"/>
          <w:szCs w:val="18"/>
        </w:rPr>
      </w:pPr>
    </w:p>
    <w:p w14:paraId="4042D80B" w14:textId="77777777" w:rsidR="00085F25" w:rsidRPr="0017408D" w:rsidRDefault="00AD0E7B" w:rsidP="000863CC">
      <w:pPr>
        <w:spacing w:after="0" w:line="240" w:lineRule="auto"/>
        <w:rPr>
          <w:rFonts w:ascii="Arial" w:eastAsia="Calibri-Bold" w:hAnsi="Arial" w:cs="Arial"/>
          <w:b/>
          <w:bCs/>
          <w:color w:val="000000" w:themeColor="text1"/>
          <w:sz w:val="18"/>
          <w:szCs w:val="18"/>
        </w:rPr>
      </w:pPr>
      <w:r w:rsidRPr="000863CC">
        <w:rPr>
          <w:rFonts w:ascii="Arial" w:eastAsia="Calibri-Bold" w:hAnsi="Arial" w:cs="Arial"/>
          <w:b/>
          <w:bCs/>
          <w:color w:val="000000" w:themeColor="text1"/>
          <w:sz w:val="18"/>
          <w:szCs w:val="18"/>
        </w:rPr>
        <w:t>3</w:t>
      </w:r>
      <w:r w:rsidR="00085F25" w:rsidRPr="000863CC">
        <w:rPr>
          <w:rFonts w:ascii="Arial" w:eastAsia="Calibri-Bold" w:hAnsi="Arial" w:cs="Arial"/>
          <w:b/>
          <w:bCs/>
          <w:color w:val="000000" w:themeColor="text1"/>
          <w:sz w:val="18"/>
          <w:szCs w:val="18"/>
        </w:rPr>
        <w:t>.</w:t>
      </w:r>
      <w:r w:rsidR="00085F25" w:rsidRPr="0017408D">
        <w:rPr>
          <w:rFonts w:ascii="Arial" w:eastAsia="Calibri-Bold" w:hAnsi="Arial" w:cs="Arial"/>
          <w:b/>
          <w:bCs/>
          <w:color w:val="000000" w:themeColor="text1"/>
          <w:sz w:val="18"/>
          <w:szCs w:val="18"/>
          <w:shd w:val="clear" w:color="auto" w:fill="FDE9D9" w:themeFill="accent6" w:themeFillTint="33"/>
        </w:rPr>
        <w:t xml:space="preserve"> </w:t>
      </w:r>
      <w:r w:rsidR="00085F25" w:rsidRPr="0017408D">
        <w:rPr>
          <w:rFonts w:ascii="Arial" w:eastAsia="Calibri-Bold" w:hAnsi="Arial" w:cs="Arial"/>
          <w:b/>
          <w:bCs/>
          <w:color w:val="000000" w:themeColor="text1"/>
          <w:sz w:val="18"/>
          <w:szCs w:val="18"/>
        </w:rPr>
        <w:t xml:space="preserve">Mustafa Kemal’in fikir dünyasının oluşumuyla ilgili olarak aşağıda verilen bilgileri eşleştiriniz. </w:t>
      </w:r>
      <w:r w:rsidR="00FF1432" w:rsidRPr="0017408D">
        <w:rPr>
          <w:rFonts w:ascii="Arial" w:hAnsi="Arial" w:cs="Arial"/>
          <w:b/>
          <w:bCs/>
          <w:color w:val="000000" w:themeColor="text1"/>
          <w:sz w:val="18"/>
          <w:szCs w:val="18"/>
        </w:rPr>
        <w:t>(Her doğru 2 puan; toplam 12 puan</w:t>
      </w:r>
      <w:r w:rsidR="00FF1432" w:rsidRPr="0017408D">
        <w:rPr>
          <w:rFonts w:ascii="Arial" w:hAnsi="Arial" w:cs="Arial"/>
          <w:b/>
          <w:bCs/>
          <w:caps/>
          <w:color w:val="000000" w:themeColor="text1"/>
          <w:sz w:val="18"/>
          <w:szCs w:val="18"/>
        </w:rPr>
        <w:t>)</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035"/>
        <w:gridCol w:w="282"/>
        <w:gridCol w:w="3528"/>
        <w:gridCol w:w="960"/>
      </w:tblGrid>
      <w:tr w:rsidR="0017408D" w:rsidRPr="0017408D" w14:paraId="6176B676" w14:textId="77777777" w:rsidTr="00FF1432">
        <w:trPr>
          <w:jc w:val="center"/>
        </w:trPr>
        <w:tc>
          <w:tcPr>
            <w:tcW w:w="557" w:type="dxa"/>
            <w:vAlign w:val="center"/>
          </w:tcPr>
          <w:p w14:paraId="5F6702C6" w14:textId="77777777" w:rsidR="00085F25" w:rsidRPr="0017408D" w:rsidRDefault="00FF1432" w:rsidP="00FF1432">
            <w:pPr>
              <w:autoSpaceDE w:val="0"/>
              <w:autoSpaceDN w:val="0"/>
              <w:adjustRightInd w:val="0"/>
              <w:spacing w:after="0" w:line="240" w:lineRule="auto"/>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Sıra</w:t>
            </w:r>
          </w:p>
        </w:tc>
        <w:tc>
          <w:tcPr>
            <w:tcW w:w="5035" w:type="dxa"/>
            <w:shd w:val="clear" w:color="auto" w:fill="auto"/>
            <w:vAlign w:val="center"/>
          </w:tcPr>
          <w:p w14:paraId="0DE24B89" w14:textId="77777777" w:rsidR="00085F25" w:rsidRPr="0017408D" w:rsidRDefault="00085F25" w:rsidP="00085F25">
            <w:pPr>
              <w:autoSpaceDE w:val="0"/>
              <w:autoSpaceDN w:val="0"/>
              <w:adjustRightInd w:val="0"/>
              <w:spacing w:after="0" w:line="240" w:lineRule="auto"/>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 xml:space="preserve">Gelişme </w:t>
            </w:r>
          </w:p>
        </w:tc>
        <w:tc>
          <w:tcPr>
            <w:tcW w:w="282" w:type="dxa"/>
            <w:tcBorders>
              <w:top w:val="nil"/>
              <w:bottom w:val="nil"/>
            </w:tcBorders>
            <w:vAlign w:val="center"/>
          </w:tcPr>
          <w:p w14:paraId="3D7885EF" w14:textId="77777777" w:rsidR="00085F25" w:rsidRPr="0017408D" w:rsidRDefault="00085F25" w:rsidP="00085F25">
            <w:pPr>
              <w:autoSpaceDE w:val="0"/>
              <w:autoSpaceDN w:val="0"/>
              <w:adjustRightInd w:val="0"/>
              <w:spacing w:after="0" w:line="240" w:lineRule="auto"/>
              <w:rPr>
                <w:rFonts w:ascii="Arial" w:eastAsia="Calibri-Bold" w:hAnsi="Arial" w:cs="Arial"/>
                <w:b/>
                <w:color w:val="000000" w:themeColor="text1"/>
                <w:sz w:val="18"/>
                <w:szCs w:val="18"/>
              </w:rPr>
            </w:pPr>
          </w:p>
        </w:tc>
        <w:tc>
          <w:tcPr>
            <w:tcW w:w="3528" w:type="dxa"/>
            <w:shd w:val="clear" w:color="auto" w:fill="auto"/>
            <w:vAlign w:val="center"/>
          </w:tcPr>
          <w:p w14:paraId="53B70062" w14:textId="77777777" w:rsidR="00085F25" w:rsidRPr="0017408D" w:rsidRDefault="00085F25" w:rsidP="00085F25">
            <w:pPr>
              <w:autoSpaceDE w:val="0"/>
              <w:autoSpaceDN w:val="0"/>
              <w:adjustRightInd w:val="0"/>
              <w:spacing w:after="0" w:line="240" w:lineRule="auto"/>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Fikir Dünyasına Etkisi</w:t>
            </w:r>
          </w:p>
        </w:tc>
        <w:tc>
          <w:tcPr>
            <w:tcW w:w="960" w:type="dxa"/>
            <w:vAlign w:val="center"/>
          </w:tcPr>
          <w:p w14:paraId="2E969249" w14:textId="77777777" w:rsidR="00085F25" w:rsidRPr="0017408D" w:rsidRDefault="00FF1432" w:rsidP="00085F25">
            <w:pPr>
              <w:autoSpaceDE w:val="0"/>
              <w:autoSpaceDN w:val="0"/>
              <w:adjustRightInd w:val="0"/>
              <w:spacing w:after="0" w:line="240" w:lineRule="auto"/>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Eşleştiği Sıra</w:t>
            </w:r>
          </w:p>
        </w:tc>
      </w:tr>
      <w:tr w:rsidR="0017408D" w:rsidRPr="0017408D" w14:paraId="79B3717D" w14:textId="77777777" w:rsidTr="00FF1432">
        <w:trPr>
          <w:jc w:val="center"/>
        </w:trPr>
        <w:tc>
          <w:tcPr>
            <w:tcW w:w="557" w:type="dxa"/>
          </w:tcPr>
          <w:p w14:paraId="2242B2B2"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73CE2ABB" w14:textId="77777777" w:rsidR="00FF1432" w:rsidRPr="0017408D" w:rsidRDefault="00FF1432" w:rsidP="00900ACB">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bCs/>
                <w:i/>
                <w:color w:val="000000" w:themeColor="text1"/>
                <w:sz w:val="18"/>
                <w:szCs w:val="18"/>
              </w:rPr>
              <w:t xml:space="preserve">I. Balkan Savaşı </w:t>
            </w:r>
            <w:r w:rsidRPr="0017408D">
              <w:rPr>
                <w:rFonts w:ascii="Arial" w:eastAsia="Calibri-Bold" w:hAnsi="Arial" w:cs="Arial"/>
                <w:i/>
                <w:color w:val="000000" w:themeColor="text1"/>
                <w:sz w:val="18"/>
                <w:szCs w:val="18"/>
              </w:rPr>
              <w:t xml:space="preserve">sırasında ordudaki subayların </w:t>
            </w:r>
            <w:r w:rsidRPr="0017408D">
              <w:rPr>
                <w:rFonts w:ascii="Arial" w:eastAsia="Calibri-Italic" w:hAnsi="Arial" w:cs="Arial"/>
                <w:i/>
                <w:iCs/>
                <w:color w:val="000000" w:themeColor="text1"/>
                <w:sz w:val="18"/>
                <w:szCs w:val="18"/>
              </w:rPr>
              <w:t>p</w:t>
            </w:r>
            <w:r w:rsidRPr="0017408D">
              <w:rPr>
                <w:rFonts w:ascii="Arial" w:eastAsia="Calibri-Bold" w:hAnsi="Arial" w:cs="Arial"/>
                <w:i/>
                <w:color w:val="000000" w:themeColor="text1"/>
                <w:sz w:val="18"/>
                <w:szCs w:val="18"/>
              </w:rPr>
              <w:t>articilik yapması ve aralarında irtibat ve iş birliğinin zayıf olması</w:t>
            </w:r>
          </w:p>
        </w:tc>
        <w:tc>
          <w:tcPr>
            <w:tcW w:w="282" w:type="dxa"/>
            <w:tcBorders>
              <w:top w:val="nil"/>
              <w:bottom w:val="nil"/>
            </w:tcBorders>
          </w:tcPr>
          <w:p w14:paraId="474A407E"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069905A8"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Dünyadaki gelişmeleri yakından takip etmesini sağlamıştır</w:t>
            </w:r>
          </w:p>
        </w:tc>
        <w:tc>
          <w:tcPr>
            <w:tcW w:w="960" w:type="dxa"/>
          </w:tcPr>
          <w:p w14:paraId="377AB661"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r w:rsidR="0017408D" w:rsidRPr="0017408D" w14:paraId="79C33A4E" w14:textId="77777777" w:rsidTr="00FF1432">
        <w:trPr>
          <w:jc w:val="center"/>
        </w:trPr>
        <w:tc>
          <w:tcPr>
            <w:tcW w:w="557" w:type="dxa"/>
          </w:tcPr>
          <w:p w14:paraId="7415C8D6"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02C6A079"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Selanik’te Türklerle birlikte Sırp, Bulgar, Rum gibi milletlerle birlikte yaşaması</w:t>
            </w:r>
          </w:p>
        </w:tc>
        <w:tc>
          <w:tcPr>
            <w:tcW w:w="282" w:type="dxa"/>
            <w:tcBorders>
              <w:top w:val="nil"/>
              <w:bottom w:val="nil"/>
            </w:tcBorders>
          </w:tcPr>
          <w:p w14:paraId="1906F6A2"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3B3072EE"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Adalet, eşitlik, hürriyet ve demokrasi fikirlerini öğrenmesini sağlamıştır</w:t>
            </w:r>
          </w:p>
        </w:tc>
        <w:tc>
          <w:tcPr>
            <w:tcW w:w="960" w:type="dxa"/>
          </w:tcPr>
          <w:p w14:paraId="4CB5E948"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r w:rsidR="0017408D" w:rsidRPr="0017408D" w14:paraId="2D0DE99D" w14:textId="77777777" w:rsidTr="00FF1432">
        <w:trPr>
          <w:jc w:val="center"/>
        </w:trPr>
        <w:tc>
          <w:tcPr>
            <w:tcW w:w="557" w:type="dxa"/>
          </w:tcPr>
          <w:p w14:paraId="51A0C9A8"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20650DAC"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Yabancı gazete ve dergileri takip etmesi ve Fransızca öğrenmesi</w:t>
            </w:r>
          </w:p>
        </w:tc>
        <w:tc>
          <w:tcPr>
            <w:tcW w:w="282" w:type="dxa"/>
            <w:tcBorders>
              <w:top w:val="nil"/>
              <w:bottom w:val="nil"/>
            </w:tcBorders>
          </w:tcPr>
          <w:p w14:paraId="5FCA3894"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6BE96F56"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Farklı kültürleri yakından tanımasını ve kültürel zenginlik oluşmasını sağlamıştır</w:t>
            </w:r>
          </w:p>
        </w:tc>
        <w:tc>
          <w:tcPr>
            <w:tcW w:w="960" w:type="dxa"/>
          </w:tcPr>
          <w:p w14:paraId="756133D2"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r w:rsidR="0017408D" w:rsidRPr="0017408D" w14:paraId="7AF8716D" w14:textId="77777777" w:rsidTr="00FF1432">
        <w:trPr>
          <w:jc w:val="center"/>
        </w:trPr>
        <w:tc>
          <w:tcPr>
            <w:tcW w:w="557" w:type="dxa"/>
          </w:tcPr>
          <w:p w14:paraId="09C7FC49"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58264499"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Osmanlı Devleti’nin son zamanlarda içinde bulunduğu zor durumu görmesi</w:t>
            </w:r>
          </w:p>
        </w:tc>
        <w:tc>
          <w:tcPr>
            <w:tcW w:w="282" w:type="dxa"/>
            <w:tcBorders>
              <w:top w:val="nil"/>
              <w:bottom w:val="nil"/>
            </w:tcBorders>
          </w:tcPr>
          <w:p w14:paraId="4F2297BE"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7D243F05" w14:textId="77777777" w:rsidR="00FF1432" w:rsidRPr="0017408D" w:rsidRDefault="00FF1432" w:rsidP="00E66542">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Dış politika ve diplomasi alanlarında tecrübe kazanmasını sağlamıştır</w:t>
            </w:r>
          </w:p>
        </w:tc>
        <w:tc>
          <w:tcPr>
            <w:tcW w:w="960" w:type="dxa"/>
          </w:tcPr>
          <w:p w14:paraId="72928B57"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r w:rsidR="0017408D" w:rsidRPr="0017408D" w14:paraId="72887E8B" w14:textId="77777777" w:rsidTr="00FF1432">
        <w:trPr>
          <w:jc w:val="center"/>
        </w:trPr>
        <w:tc>
          <w:tcPr>
            <w:tcW w:w="557" w:type="dxa"/>
          </w:tcPr>
          <w:p w14:paraId="2824674C"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179B9C76"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 xml:space="preserve">Fransız ihtilalini başlatan Montesquieu, </w:t>
            </w:r>
            <w:proofErr w:type="spellStart"/>
            <w:r w:rsidRPr="0017408D">
              <w:rPr>
                <w:rFonts w:ascii="Arial" w:eastAsia="Calibri-Bold" w:hAnsi="Arial" w:cs="Arial"/>
                <w:i/>
                <w:color w:val="000000" w:themeColor="text1"/>
                <w:sz w:val="18"/>
                <w:szCs w:val="18"/>
              </w:rPr>
              <w:t>Voltaire</w:t>
            </w:r>
            <w:proofErr w:type="spellEnd"/>
            <w:r w:rsidRPr="0017408D">
              <w:rPr>
                <w:rFonts w:ascii="Arial" w:eastAsia="Calibri-Bold" w:hAnsi="Arial" w:cs="Arial"/>
                <w:i/>
                <w:color w:val="000000" w:themeColor="text1"/>
                <w:sz w:val="18"/>
                <w:szCs w:val="18"/>
              </w:rPr>
              <w:t>, J.J. Rousseau gibi yazarları takip etmesi</w:t>
            </w:r>
          </w:p>
        </w:tc>
        <w:tc>
          <w:tcPr>
            <w:tcW w:w="282" w:type="dxa"/>
            <w:tcBorders>
              <w:top w:val="nil"/>
              <w:bottom w:val="nil"/>
            </w:tcBorders>
          </w:tcPr>
          <w:p w14:paraId="47CE2A24"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4B3387A9"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Vatanseverlik ve milliyetçilik duygularının şekillenmesini sağlamıştır</w:t>
            </w:r>
          </w:p>
        </w:tc>
        <w:tc>
          <w:tcPr>
            <w:tcW w:w="960" w:type="dxa"/>
          </w:tcPr>
          <w:p w14:paraId="12E83D68"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r w:rsidR="0017408D" w:rsidRPr="0017408D" w14:paraId="161EE8F7" w14:textId="77777777" w:rsidTr="00FF1432">
        <w:trPr>
          <w:jc w:val="center"/>
        </w:trPr>
        <w:tc>
          <w:tcPr>
            <w:tcW w:w="557" w:type="dxa"/>
          </w:tcPr>
          <w:p w14:paraId="796B8A70" w14:textId="77777777" w:rsidR="00FF1432" w:rsidRPr="0017408D" w:rsidRDefault="00FF1432" w:rsidP="00085F25">
            <w:pPr>
              <w:pStyle w:val="ListeParagraf"/>
              <w:numPr>
                <w:ilvl w:val="0"/>
                <w:numId w:val="4"/>
              </w:numPr>
              <w:autoSpaceDE w:val="0"/>
              <w:autoSpaceDN w:val="0"/>
              <w:adjustRightInd w:val="0"/>
              <w:spacing w:after="0" w:line="240" w:lineRule="auto"/>
              <w:rPr>
                <w:rFonts w:ascii="Arial" w:eastAsia="Calibri-Bold" w:hAnsi="Arial" w:cs="Arial"/>
                <w:color w:val="000000" w:themeColor="text1"/>
                <w:sz w:val="18"/>
                <w:szCs w:val="18"/>
              </w:rPr>
            </w:pPr>
          </w:p>
        </w:tc>
        <w:tc>
          <w:tcPr>
            <w:tcW w:w="5035" w:type="dxa"/>
            <w:shd w:val="clear" w:color="auto" w:fill="auto"/>
          </w:tcPr>
          <w:p w14:paraId="2DAAD2EA"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Sofya’da Askeri Ataşe olarak görev yapması ve Avrupalı devletlerin temsilcileriyle görüşmesi</w:t>
            </w:r>
          </w:p>
        </w:tc>
        <w:tc>
          <w:tcPr>
            <w:tcW w:w="282" w:type="dxa"/>
            <w:tcBorders>
              <w:top w:val="nil"/>
              <w:bottom w:val="nil"/>
            </w:tcBorders>
          </w:tcPr>
          <w:p w14:paraId="0D6A27F6" w14:textId="77777777" w:rsidR="00FF1432" w:rsidRPr="0017408D" w:rsidRDefault="00FF1432" w:rsidP="00085F25">
            <w:pPr>
              <w:autoSpaceDE w:val="0"/>
              <w:autoSpaceDN w:val="0"/>
              <w:adjustRightInd w:val="0"/>
              <w:spacing w:after="0" w:line="240" w:lineRule="auto"/>
              <w:rPr>
                <w:rFonts w:ascii="Arial" w:eastAsia="Calibri-Bold" w:hAnsi="Arial" w:cs="Arial"/>
                <w:i/>
                <w:color w:val="000000" w:themeColor="text1"/>
                <w:sz w:val="18"/>
                <w:szCs w:val="18"/>
              </w:rPr>
            </w:pPr>
          </w:p>
        </w:tc>
        <w:tc>
          <w:tcPr>
            <w:tcW w:w="3528" w:type="dxa"/>
            <w:shd w:val="clear" w:color="auto" w:fill="auto"/>
          </w:tcPr>
          <w:p w14:paraId="3C8BD0C0" w14:textId="77777777" w:rsidR="00FF1432" w:rsidRPr="0017408D" w:rsidRDefault="00FF1432" w:rsidP="004B1351">
            <w:pPr>
              <w:autoSpaceDE w:val="0"/>
              <w:autoSpaceDN w:val="0"/>
              <w:adjustRightInd w:val="0"/>
              <w:spacing w:after="0" w:line="240" w:lineRule="auto"/>
              <w:rPr>
                <w:rFonts w:ascii="Arial" w:eastAsia="Calibri-Bold" w:hAnsi="Arial" w:cs="Arial"/>
                <w:i/>
                <w:color w:val="000000" w:themeColor="text1"/>
                <w:sz w:val="18"/>
                <w:szCs w:val="18"/>
              </w:rPr>
            </w:pPr>
            <w:r w:rsidRPr="0017408D">
              <w:rPr>
                <w:rFonts w:ascii="Arial" w:eastAsia="Calibri-Bold" w:hAnsi="Arial" w:cs="Arial"/>
                <w:i/>
                <w:color w:val="000000" w:themeColor="text1"/>
                <w:sz w:val="18"/>
                <w:szCs w:val="18"/>
              </w:rPr>
              <w:t>Ordunun siyasete karışmaması gerektiği düşüncesi oluşmuştur</w:t>
            </w:r>
          </w:p>
        </w:tc>
        <w:tc>
          <w:tcPr>
            <w:tcW w:w="960" w:type="dxa"/>
          </w:tcPr>
          <w:p w14:paraId="5AD41B0F" w14:textId="77777777" w:rsidR="00FF1432" w:rsidRPr="0017408D" w:rsidRDefault="00FF1432" w:rsidP="00085F25">
            <w:pPr>
              <w:autoSpaceDE w:val="0"/>
              <w:autoSpaceDN w:val="0"/>
              <w:adjustRightInd w:val="0"/>
              <w:spacing w:after="0" w:line="240" w:lineRule="auto"/>
              <w:jc w:val="center"/>
              <w:rPr>
                <w:rFonts w:ascii="Arial" w:eastAsia="Calibri-Bold" w:hAnsi="Arial" w:cs="Arial"/>
                <w:b/>
                <w:i/>
                <w:color w:val="000000" w:themeColor="text1"/>
                <w:sz w:val="18"/>
                <w:szCs w:val="18"/>
              </w:rPr>
            </w:pPr>
          </w:p>
        </w:tc>
      </w:tr>
    </w:tbl>
    <w:p w14:paraId="3ADC0F64" w14:textId="77777777" w:rsidR="00085F25" w:rsidRPr="0017408D" w:rsidRDefault="00085F25" w:rsidP="00FF1432">
      <w:pPr>
        <w:spacing w:after="0" w:line="240" w:lineRule="auto"/>
        <w:rPr>
          <w:color w:val="000000" w:themeColor="text1"/>
          <w:sz w:val="18"/>
          <w:szCs w:val="18"/>
        </w:rPr>
      </w:pPr>
    </w:p>
    <w:p w14:paraId="274749FE" w14:textId="77777777" w:rsidR="00FF1432" w:rsidRPr="0017408D" w:rsidRDefault="00FF1432" w:rsidP="00882D08">
      <w:pPr>
        <w:tabs>
          <w:tab w:val="left" w:pos="426"/>
        </w:tabs>
        <w:spacing w:after="0" w:line="240" w:lineRule="auto"/>
        <w:rPr>
          <w:rFonts w:ascii="Arial" w:hAnsi="Arial" w:cs="Arial"/>
          <w:color w:val="000000" w:themeColor="text1"/>
          <w:sz w:val="18"/>
          <w:szCs w:val="18"/>
        </w:rPr>
      </w:pPr>
    </w:p>
    <w:p w14:paraId="74EE66DE" w14:textId="77777777" w:rsidR="000C3E54" w:rsidRPr="0017408D" w:rsidRDefault="000C3E54"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sectPr w:rsidR="000C3E54" w:rsidRPr="0017408D" w:rsidSect="001B413A">
          <w:pgSz w:w="11906" w:h="16838"/>
          <w:pgMar w:top="720" w:right="720" w:bottom="720" w:left="720" w:header="708" w:footer="708" w:gutter="0"/>
          <w:cols w:space="708"/>
          <w:docGrid w:linePitch="360"/>
        </w:sectPr>
      </w:pPr>
    </w:p>
    <w:p w14:paraId="78ED4B6E"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b/>
          <w:color w:val="000000" w:themeColor="text1"/>
          <w:sz w:val="18"/>
          <w:szCs w:val="18"/>
        </w:rPr>
        <w:lastRenderedPageBreak/>
        <w:t>4.</w:t>
      </w:r>
      <w:r w:rsidRPr="0017408D">
        <w:rPr>
          <w:rFonts w:ascii="Arial" w:eastAsiaTheme="minorHAnsi" w:hAnsi="Arial" w:cs="Arial"/>
          <w:color w:val="000000" w:themeColor="text1"/>
          <w:sz w:val="18"/>
          <w:szCs w:val="18"/>
        </w:rPr>
        <w:t xml:space="preserve"> Birinci Dünya Savaşı sırasında Ermeni çeteleri, Ruslarla iş birliği yaparak Doğu Anadolu’da isyan çıkarmışlar ve bölgedeki sivil halkı katletmeye başlamışlar, Sarıkamış </w:t>
      </w:r>
      <w:proofErr w:type="spellStart"/>
      <w:r w:rsidRPr="0017408D">
        <w:rPr>
          <w:rFonts w:ascii="Arial" w:eastAsiaTheme="minorHAnsi" w:hAnsi="Arial" w:cs="Arial"/>
          <w:color w:val="000000" w:themeColor="text1"/>
          <w:sz w:val="18"/>
          <w:szCs w:val="18"/>
        </w:rPr>
        <w:t>Harekâtı’nda</w:t>
      </w:r>
      <w:proofErr w:type="spellEnd"/>
      <w:r w:rsidRPr="0017408D">
        <w:rPr>
          <w:rFonts w:ascii="Arial" w:eastAsiaTheme="minorHAnsi" w:hAnsi="Arial" w:cs="Arial"/>
          <w:color w:val="000000" w:themeColor="text1"/>
          <w:sz w:val="18"/>
          <w:szCs w:val="18"/>
        </w:rPr>
        <w:t xml:space="preserve"> cephede aç kalan askerlerimize erzak gönderilmesine engel olmuşlardır.  Bunun üzerine Osmanlı Hükûmeti, çıkardığı </w:t>
      </w:r>
      <w:r w:rsidRPr="0017408D">
        <w:rPr>
          <w:rFonts w:ascii="Arial" w:eastAsia="Calibri-Bold" w:hAnsi="Arial" w:cs="Arial"/>
          <w:b/>
          <w:bCs/>
          <w:color w:val="000000" w:themeColor="text1"/>
          <w:sz w:val="18"/>
          <w:szCs w:val="18"/>
        </w:rPr>
        <w:t xml:space="preserve">Sevk ve İskân Kanunu </w:t>
      </w:r>
      <w:r w:rsidRPr="0017408D">
        <w:rPr>
          <w:rFonts w:ascii="Arial" w:eastAsiaTheme="minorHAnsi" w:hAnsi="Arial" w:cs="Arial"/>
          <w:color w:val="000000" w:themeColor="text1"/>
          <w:sz w:val="18"/>
          <w:szCs w:val="18"/>
        </w:rPr>
        <w:t>ile olaylara karışan Ermenilerle onlara yardım edenleri ülkenin daha sakin bir bölgesi olan Suriye’ye nakletme kararı almıştır.</w:t>
      </w:r>
    </w:p>
    <w:p w14:paraId="4273B3AC"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p>
    <w:p w14:paraId="6BC098EF"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r w:rsidRPr="0017408D">
        <w:rPr>
          <w:rFonts w:ascii="Arial" w:eastAsiaTheme="minorHAnsi" w:hAnsi="Arial" w:cs="Arial"/>
          <w:b/>
          <w:color w:val="000000" w:themeColor="text1"/>
          <w:sz w:val="18"/>
          <w:szCs w:val="18"/>
        </w:rPr>
        <w:t xml:space="preserve">Bu bilgiye göre aşağıdakilerden hangisine </w:t>
      </w:r>
      <w:r w:rsidRPr="0017408D">
        <w:rPr>
          <w:rFonts w:ascii="Arial" w:eastAsiaTheme="minorHAnsi" w:hAnsi="Arial" w:cs="Arial"/>
          <w:b/>
          <w:color w:val="000000" w:themeColor="text1"/>
          <w:sz w:val="18"/>
          <w:szCs w:val="18"/>
          <w:u w:val="single"/>
        </w:rPr>
        <w:t xml:space="preserve">ulaşılamaz? </w:t>
      </w:r>
      <w:r w:rsidRPr="0017408D">
        <w:rPr>
          <w:rFonts w:ascii="Arial" w:hAnsi="Arial" w:cs="Arial"/>
          <w:b/>
          <w:color w:val="000000" w:themeColor="text1"/>
          <w:sz w:val="18"/>
          <w:szCs w:val="18"/>
        </w:rPr>
        <w:t>(5 puan)</w:t>
      </w:r>
    </w:p>
    <w:p w14:paraId="56B805A7"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6CBDC92F" w14:textId="77777777" w:rsidR="00A4359D" w:rsidRPr="0017408D" w:rsidRDefault="00A4359D" w:rsidP="00A4359D">
      <w:pPr>
        <w:pStyle w:val="ListeParagraf"/>
        <w:numPr>
          <w:ilvl w:val="0"/>
          <w:numId w:val="9"/>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E</w:t>
      </w:r>
      <w:r w:rsidR="00FC4C4C">
        <w:rPr>
          <w:rFonts w:ascii="Arial" w:eastAsiaTheme="minorHAnsi" w:hAnsi="Arial" w:cs="Arial"/>
          <w:color w:val="000000" w:themeColor="text1"/>
          <w:sz w:val="18"/>
          <w:szCs w:val="18"/>
        </w:rPr>
        <w:t>rmeni çetelerinin savaş</w:t>
      </w:r>
      <w:r w:rsidRPr="0017408D">
        <w:rPr>
          <w:rFonts w:ascii="Arial" w:eastAsiaTheme="minorHAnsi" w:hAnsi="Arial" w:cs="Arial"/>
          <w:color w:val="000000" w:themeColor="text1"/>
          <w:sz w:val="18"/>
          <w:szCs w:val="18"/>
        </w:rPr>
        <w:t xml:space="preserve"> sırasında olumsuz faaliyetleri vardır</w:t>
      </w:r>
    </w:p>
    <w:p w14:paraId="47DBF108" w14:textId="77777777" w:rsidR="00A4359D" w:rsidRPr="0017408D" w:rsidRDefault="00A4359D" w:rsidP="00A4359D">
      <w:pPr>
        <w:pStyle w:val="ListeParagraf"/>
        <w:numPr>
          <w:ilvl w:val="0"/>
          <w:numId w:val="9"/>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Doğu Anadolu’daki Ermenilerin tamamı sınır dışı edilmiştir</w:t>
      </w:r>
    </w:p>
    <w:p w14:paraId="5BBA9B8B" w14:textId="77777777" w:rsidR="00A4359D" w:rsidRPr="0017408D" w:rsidRDefault="00A4359D" w:rsidP="00A4359D">
      <w:pPr>
        <w:pStyle w:val="ListeParagraf"/>
        <w:numPr>
          <w:ilvl w:val="0"/>
          <w:numId w:val="9"/>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Osmanlı Devleti, bölgede düzeni sağlamak için tedbir almıştır</w:t>
      </w:r>
    </w:p>
    <w:p w14:paraId="20EE02F5" w14:textId="77777777" w:rsidR="00A4359D" w:rsidRPr="0017408D" w:rsidRDefault="00A4359D" w:rsidP="00A4359D">
      <w:pPr>
        <w:pStyle w:val="ListeParagraf"/>
        <w:numPr>
          <w:ilvl w:val="0"/>
          <w:numId w:val="9"/>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Ermeni çeteleri savaşı sırasında Ruslara destek olmuştur</w:t>
      </w:r>
    </w:p>
    <w:p w14:paraId="65F43436" w14:textId="77777777" w:rsidR="00A4359D" w:rsidRPr="0017408D" w:rsidRDefault="00A4359D" w:rsidP="000C3E54">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p>
    <w:p w14:paraId="6483F932"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b/>
          <w:color w:val="000000" w:themeColor="text1"/>
          <w:sz w:val="18"/>
          <w:szCs w:val="18"/>
        </w:rPr>
        <w:t>5.</w:t>
      </w:r>
      <w:r w:rsidRPr="0017408D">
        <w:rPr>
          <w:rFonts w:ascii="Arial" w:eastAsiaTheme="minorHAnsi" w:hAnsi="Arial" w:cs="Arial"/>
          <w:color w:val="000000" w:themeColor="text1"/>
          <w:sz w:val="18"/>
          <w:szCs w:val="18"/>
        </w:rPr>
        <w:t xml:space="preserve"> Mondros Ateşkes Antlaşması’nın ağır hükümlerine rağmen Osmanlı devlet adamları Wilson İlkelerine güvendiler. Padişah ve yeni kurulan Damat Ferit Paşa hükümeti işgallerin geçici olacağını ve sessiz kalınması gerektiğini düşünüyor ve halktan işgaller karşısında sakin kalmalarını, aşırı tepki vermemelerini istiyordu. </w:t>
      </w:r>
    </w:p>
    <w:p w14:paraId="35FBDD7D"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1A6CD496"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r w:rsidRPr="0017408D">
        <w:rPr>
          <w:rFonts w:ascii="Arial" w:eastAsiaTheme="minorHAnsi" w:hAnsi="Arial" w:cs="Arial"/>
          <w:b/>
          <w:color w:val="000000" w:themeColor="text1"/>
          <w:sz w:val="18"/>
          <w:szCs w:val="18"/>
        </w:rPr>
        <w:t>Buna göre Osmanlı yönetimi işgaller karşısında;</w:t>
      </w:r>
    </w:p>
    <w:p w14:paraId="5C243F9A" w14:textId="77777777" w:rsidR="00A4359D" w:rsidRPr="0017408D" w:rsidRDefault="00A4359D" w:rsidP="00A4359D">
      <w:pPr>
        <w:pStyle w:val="ListeParagraf"/>
        <w:numPr>
          <w:ilvl w:val="0"/>
          <w:numId w:val="10"/>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Teslimiyetçi</w:t>
      </w:r>
    </w:p>
    <w:p w14:paraId="75A8F13A" w14:textId="77777777" w:rsidR="00A4359D" w:rsidRPr="0017408D" w:rsidRDefault="00A4359D" w:rsidP="00A4359D">
      <w:pPr>
        <w:pStyle w:val="ListeParagraf"/>
        <w:numPr>
          <w:ilvl w:val="0"/>
          <w:numId w:val="10"/>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Mücadeleci</w:t>
      </w:r>
    </w:p>
    <w:p w14:paraId="6D3B28B1" w14:textId="77777777" w:rsidR="00A4359D" w:rsidRPr="0017408D" w:rsidRDefault="00A4359D" w:rsidP="00A4359D">
      <w:pPr>
        <w:pStyle w:val="ListeParagraf"/>
        <w:numPr>
          <w:ilvl w:val="0"/>
          <w:numId w:val="10"/>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Bağımsızlık yanlısı</w:t>
      </w:r>
    </w:p>
    <w:p w14:paraId="1194FA6D" w14:textId="77777777" w:rsidR="00A4359D" w:rsidRPr="0017408D" w:rsidRDefault="00A4359D" w:rsidP="00A4359D">
      <w:pPr>
        <w:pStyle w:val="ListeParagraf"/>
        <w:numPr>
          <w:ilvl w:val="0"/>
          <w:numId w:val="10"/>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Duyarsız</w:t>
      </w:r>
    </w:p>
    <w:p w14:paraId="1B57DF46"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r w:rsidRPr="0017408D">
        <w:rPr>
          <w:rFonts w:ascii="Arial" w:eastAsiaTheme="minorHAnsi" w:hAnsi="Arial" w:cs="Arial"/>
          <w:b/>
          <w:color w:val="000000" w:themeColor="text1"/>
          <w:sz w:val="18"/>
          <w:szCs w:val="18"/>
        </w:rPr>
        <w:t xml:space="preserve">tavırlarından hangilerini sergilemektedir? </w:t>
      </w:r>
      <w:r w:rsidRPr="0017408D">
        <w:rPr>
          <w:rFonts w:ascii="Arial" w:hAnsi="Arial" w:cs="Arial"/>
          <w:b/>
          <w:color w:val="000000" w:themeColor="text1"/>
          <w:sz w:val="18"/>
          <w:szCs w:val="18"/>
        </w:rPr>
        <w:t>(5 puan)</w:t>
      </w:r>
    </w:p>
    <w:p w14:paraId="151D3256"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1C20BFAC"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A) I ve II</w:t>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t>B) II ve III</w:t>
      </w:r>
    </w:p>
    <w:p w14:paraId="2F65E654"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C) I ve IV</w:t>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r>
      <w:r w:rsidR="00FC4C4C">
        <w:rPr>
          <w:rFonts w:ascii="Arial" w:eastAsiaTheme="minorHAnsi" w:hAnsi="Arial" w:cs="Arial"/>
          <w:color w:val="000000" w:themeColor="text1"/>
          <w:sz w:val="18"/>
          <w:szCs w:val="18"/>
        </w:rPr>
        <w:t>D</w:t>
      </w:r>
      <w:r w:rsidRPr="0017408D">
        <w:rPr>
          <w:rFonts w:ascii="Arial" w:eastAsiaTheme="minorHAnsi" w:hAnsi="Arial" w:cs="Arial"/>
          <w:color w:val="000000" w:themeColor="text1"/>
          <w:sz w:val="18"/>
          <w:szCs w:val="18"/>
        </w:rPr>
        <w:t>) III ve IV</w:t>
      </w:r>
    </w:p>
    <w:p w14:paraId="7341EADF" w14:textId="77777777" w:rsidR="00A4359D" w:rsidRPr="0017408D" w:rsidRDefault="00A4359D" w:rsidP="000C3E54">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p>
    <w:p w14:paraId="42DC5C5B" w14:textId="77777777" w:rsidR="00A4359D" w:rsidRPr="0017408D" w:rsidRDefault="00A4359D" w:rsidP="000C3E54">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p>
    <w:p w14:paraId="1ACFE5E7" w14:textId="77777777" w:rsidR="00882D08" w:rsidRPr="0017408D" w:rsidRDefault="00A4359D" w:rsidP="000C3E54">
      <w:pPr>
        <w:tabs>
          <w:tab w:val="left" w:pos="426"/>
        </w:tabs>
        <w:autoSpaceDE w:val="0"/>
        <w:autoSpaceDN w:val="0"/>
        <w:adjustRightInd w:val="0"/>
        <w:spacing w:after="0" w:line="240" w:lineRule="auto"/>
        <w:jc w:val="both"/>
        <w:rPr>
          <w:rFonts w:ascii="Arial" w:eastAsia="Calibri-Italic" w:hAnsi="Arial" w:cs="Arial"/>
          <w:i/>
          <w:iCs/>
          <w:color w:val="000000" w:themeColor="text1"/>
          <w:sz w:val="18"/>
          <w:szCs w:val="18"/>
        </w:rPr>
      </w:pPr>
      <w:r w:rsidRPr="0017408D">
        <w:rPr>
          <w:rFonts w:ascii="Arial" w:eastAsiaTheme="minorHAnsi" w:hAnsi="Arial" w:cs="Arial"/>
          <w:b/>
          <w:color w:val="000000" w:themeColor="text1"/>
          <w:sz w:val="18"/>
          <w:szCs w:val="18"/>
        </w:rPr>
        <w:lastRenderedPageBreak/>
        <w:t>6.</w:t>
      </w:r>
      <w:r w:rsidR="00882D08" w:rsidRPr="0017408D">
        <w:rPr>
          <w:rFonts w:ascii="Arial" w:eastAsiaTheme="minorHAnsi" w:hAnsi="Arial" w:cs="Arial"/>
          <w:color w:val="000000" w:themeColor="text1"/>
          <w:sz w:val="18"/>
          <w:szCs w:val="18"/>
        </w:rPr>
        <w:t>Avrupalı devletler, bir yandan “</w:t>
      </w:r>
      <w:r w:rsidR="00882D08" w:rsidRPr="0017408D">
        <w:rPr>
          <w:rFonts w:ascii="Arial" w:eastAsia="Calibri-Italic" w:hAnsi="Arial" w:cs="Arial"/>
          <w:i/>
          <w:iCs/>
          <w:color w:val="000000" w:themeColor="text1"/>
          <w:sz w:val="18"/>
          <w:szCs w:val="18"/>
        </w:rPr>
        <w:t xml:space="preserve">ham madde” </w:t>
      </w:r>
      <w:r w:rsidR="00882D08" w:rsidRPr="0017408D">
        <w:rPr>
          <w:rFonts w:ascii="Arial" w:eastAsiaTheme="minorHAnsi" w:hAnsi="Arial" w:cs="Arial"/>
          <w:color w:val="000000" w:themeColor="text1"/>
          <w:sz w:val="18"/>
          <w:szCs w:val="18"/>
        </w:rPr>
        <w:t xml:space="preserve">ve “ </w:t>
      </w:r>
      <w:r w:rsidR="00882D08" w:rsidRPr="0017408D">
        <w:rPr>
          <w:rFonts w:ascii="Arial" w:eastAsia="Calibri-Italic" w:hAnsi="Arial" w:cs="Arial"/>
          <w:i/>
          <w:iCs/>
          <w:color w:val="000000" w:themeColor="text1"/>
          <w:sz w:val="18"/>
          <w:szCs w:val="18"/>
        </w:rPr>
        <w:t xml:space="preserve">pazar” </w:t>
      </w:r>
      <w:r w:rsidR="00882D08" w:rsidRPr="0017408D">
        <w:rPr>
          <w:rFonts w:ascii="Arial" w:eastAsiaTheme="minorHAnsi" w:hAnsi="Arial" w:cs="Arial"/>
          <w:color w:val="000000" w:themeColor="text1"/>
          <w:sz w:val="18"/>
          <w:szCs w:val="18"/>
        </w:rPr>
        <w:t>arayışına yönelirken diğer yandan “</w:t>
      </w:r>
      <w:r w:rsidR="00882D08" w:rsidRPr="0017408D">
        <w:rPr>
          <w:rFonts w:ascii="Arial" w:eastAsia="Calibri-Italic" w:hAnsi="Arial" w:cs="Arial"/>
          <w:i/>
          <w:iCs/>
          <w:color w:val="000000" w:themeColor="text1"/>
          <w:sz w:val="18"/>
          <w:szCs w:val="18"/>
        </w:rPr>
        <w:t xml:space="preserve">sömürgecilik” </w:t>
      </w:r>
      <w:r w:rsidR="00882D08" w:rsidRPr="0017408D">
        <w:rPr>
          <w:rFonts w:ascii="Arial" w:eastAsiaTheme="minorHAnsi" w:hAnsi="Arial" w:cs="Arial"/>
          <w:color w:val="000000" w:themeColor="text1"/>
          <w:sz w:val="18"/>
          <w:szCs w:val="18"/>
        </w:rPr>
        <w:t>yarışı hız kazandı. Sömürgecilik yarışına katılan devletler, birbirlerine üstünlük sağlamak için hızla silahlandılar.</w:t>
      </w:r>
    </w:p>
    <w:p w14:paraId="34B39667" w14:textId="77777777" w:rsidR="00882D08" w:rsidRPr="0017408D" w:rsidRDefault="00882D08" w:rsidP="000C3E54">
      <w:pPr>
        <w:tabs>
          <w:tab w:val="left" w:pos="426"/>
        </w:tabs>
        <w:spacing w:after="0" w:line="240" w:lineRule="auto"/>
        <w:jc w:val="both"/>
        <w:rPr>
          <w:rFonts w:ascii="Arial" w:hAnsi="Arial" w:cs="Arial"/>
          <w:b/>
          <w:color w:val="000000" w:themeColor="text1"/>
          <w:sz w:val="18"/>
          <w:szCs w:val="18"/>
        </w:rPr>
      </w:pPr>
      <w:r w:rsidRPr="0017408D">
        <w:rPr>
          <w:rFonts w:ascii="Arial" w:hAnsi="Arial" w:cs="Arial"/>
          <w:b/>
          <w:color w:val="000000" w:themeColor="text1"/>
          <w:sz w:val="18"/>
          <w:szCs w:val="18"/>
        </w:rPr>
        <w:t>Yukarıda Birinci Dünya Savaşının nedenlerinden hangisinden bahsedilmektedir?</w:t>
      </w:r>
      <w:r w:rsidR="000C3E54" w:rsidRPr="0017408D">
        <w:rPr>
          <w:rFonts w:ascii="Arial" w:hAnsi="Arial" w:cs="Arial"/>
          <w:b/>
          <w:color w:val="000000" w:themeColor="text1"/>
          <w:sz w:val="18"/>
          <w:szCs w:val="18"/>
        </w:rPr>
        <w:t xml:space="preserve"> (5 puan)</w:t>
      </w:r>
    </w:p>
    <w:p w14:paraId="689DABD5" w14:textId="77777777" w:rsidR="00882D08" w:rsidRPr="0017408D" w:rsidRDefault="00882D08" w:rsidP="000C3E54">
      <w:pPr>
        <w:tabs>
          <w:tab w:val="left" w:pos="426"/>
        </w:tabs>
        <w:spacing w:after="0" w:line="240" w:lineRule="auto"/>
        <w:jc w:val="both"/>
        <w:rPr>
          <w:rFonts w:ascii="Arial" w:hAnsi="Arial" w:cs="Arial"/>
          <w:color w:val="000000" w:themeColor="text1"/>
          <w:sz w:val="18"/>
          <w:szCs w:val="18"/>
        </w:rPr>
      </w:pPr>
    </w:p>
    <w:p w14:paraId="03D5EFFC" w14:textId="77777777" w:rsidR="00D34C3B" w:rsidRPr="0017408D" w:rsidRDefault="00D34C3B" w:rsidP="000C3E54">
      <w:pPr>
        <w:tabs>
          <w:tab w:val="left" w:pos="284"/>
          <w:tab w:val="left" w:pos="426"/>
          <w:tab w:val="left" w:pos="2694"/>
        </w:tabs>
        <w:spacing w:after="0" w:line="240" w:lineRule="auto"/>
        <w:jc w:val="both"/>
        <w:rPr>
          <w:rFonts w:ascii="Arial" w:hAnsi="Arial" w:cs="Arial"/>
          <w:color w:val="000000" w:themeColor="text1"/>
          <w:sz w:val="18"/>
          <w:szCs w:val="18"/>
        </w:rPr>
      </w:pPr>
      <w:r w:rsidRPr="0017408D">
        <w:rPr>
          <w:rFonts w:ascii="Arial" w:hAnsi="Arial" w:cs="Arial"/>
          <w:color w:val="000000" w:themeColor="text1"/>
          <w:sz w:val="18"/>
          <w:szCs w:val="18"/>
        </w:rPr>
        <w:t>A)</w:t>
      </w:r>
      <w:r w:rsidRPr="0017408D">
        <w:rPr>
          <w:rFonts w:ascii="Arial" w:hAnsi="Arial" w:cs="Arial"/>
          <w:color w:val="000000" w:themeColor="text1"/>
          <w:sz w:val="18"/>
          <w:szCs w:val="18"/>
        </w:rPr>
        <w:tab/>
        <w:t>Fransız İhtilali</w:t>
      </w:r>
      <w:r w:rsidRPr="0017408D">
        <w:rPr>
          <w:rFonts w:ascii="Arial" w:hAnsi="Arial" w:cs="Arial"/>
          <w:color w:val="000000" w:themeColor="text1"/>
          <w:sz w:val="18"/>
          <w:szCs w:val="18"/>
        </w:rPr>
        <w:tab/>
        <w:t xml:space="preserve">B) </w:t>
      </w:r>
      <w:proofErr w:type="spellStart"/>
      <w:r w:rsidRPr="0017408D">
        <w:rPr>
          <w:rFonts w:ascii="Arial" w:hAnsi="Arial" w:cs="Arial"/>
          <w:color w:val="000000" w:themeColor="text1"/>
          <w:sz w:val="18"/>
          <w:szCs w:val="18"/>
        </w:rPr>
        <w:t>AlsasLoren</w:t>
      </w:r>
      <w:proofErr w:type="spellEnd"/>
      <w:r w:rsidRPr="0017408D">
        <w:rPr>
          <w:rFonts w:ascii="Arial" w:hAnsi="Arial" w:cs="Arial"/>
          <w:color w:val="000000" w:themeColor="text1"/>
          <w:sz w:val="18"/>
          <w:szCs w:val="18"/>
        </w:rPr>
        <w:t xml:space="preserve"> Meselesi</w:t>
      </w:r>
    </w:p>
    <w:p w14:paraId="416455B6" w14:textId="77777777" w:rsidR="00882D08" w:rsidRPr="0017408D" w:rsidRDefault="00D34C3B" w:rsidP="000C3E54">
      <w:pPr>
        <w:tabs>
          <w:tab w:val="left" w:pos="284"/>
          <w:tab w:val="left" w:pos="426"/>
          <w:tab w:val="left" w:pos="2694"/>
        </w:tabs>
        <w:spacing w:after="0" w:line="240" w:lineRule="auto"/>
        <w:jc w:val="both"/>
        <w:rPr>
          <w:rFonts w:ascii="Arial" w:hAnsi="Arial" w:cs="Arial"/>
          <w:color w:val="000000" w:themeColor="text1"/>
          <w:sz w:val="18"/>
          <w:szCs w:val="18"/>
        </w:rPr>
      </w:pPr>
      <w:r w:rsidRPr="0017408D">
        <w:rPr>
          <w:rFonts w:ascii="Arial" w:hAnsi="Arial" w:cs="Arial"/>
          <w:color w:val="000000" w:themeColor="text1"/>
          <w:sz w:val="18"/>
          <w:szCs w:val="18"/>
        </w:rPr>
        <w:t>C)</w:t>
      </w:r>
      <w:r w:rsidRPr="0017408D">
        <w:rPr>
          <w:rFonts w:ascii="Arial" w:hAnsi="Arial" w:cs="Arial"/>
          <w:color w:val="000000" w:themeColor="text1"/>
          <w:sz w:val="18"/>
          <w:szCs w:val="18"/>
        </w:rPr>
        <w:tab/>
        <w:t>Panslavizm Politikası</w:t>
      </w:r>
      <w:r w:rsidRPr="0017408D">
        <w:rPr>
          <w:rFonts w:ascii="Arial" w:hAnsi="Arial" w:cs="Arial"/>
          <w:color w:val="000000" w:themeColor="text1"/>
          <w:sz w:val="18"/>
          <w:szCs w:val="18"/>
        </w:rPr>
        <w:tab/>
        <w:t>D) Sanayi İnkılabı</w:t>
      </w:r>
    </w:p>
    <w:p w14:paraId="413905AD" w14:textId="77777777" w:rsidR="00882D08" w:rsidRPr="0017408D" w:rsidRDefault="00882D08" w:rsidP="000C3E54">
      <w:pPr>
        <w:tabs>
          <w:tab w:val="left" w:pos="426"/>
        </w:tabs>
        <w:spacing w:after="0" w:line="240" w:lineRule="auto"/>
        <w:jc w:val="both"/>
        <w:rPr>
          <w:rFonts w:ascii="Arial" w:hAnsi="Arial" w:cs="Arial"/>
          <w:color w:val="000000" w:themeColor="text1"/>
          <w:sz w:val="18"/>
          <w:szCs w:val="18"/>
        </w:rPr>
      </w:pPr>
    </w:p>
    <w:p w14:paraId="439BA087" w14:textId="77777777" w:rsidR="00D34C3B" w:rsidRDefault="00D34C3B" w:rsidP="000C3E54">
      <w:pPr>
        <w:tabs>
          <w:tab w:val="left" w:pos="426"/>
        </w:tabs>
        <w:spacing w:after="0" w:line="240" w:lineRule="auto"/>
        <w:jc w:val="both"/>
        <w:rPr>
          <w:rFonts w:ascii="Arial" w:hAnsi="Arial" w:cs="Arial"/>
          <w:color w:val="000000" w:themeColor="text1"/>
          <w:sz w:val="18"/>
          <w:szCs w:val="18"/>
        </w:rPr>
      </w:pPr>
    </w:p>
    <w:p w14:paraId="446A3D59" w14:textId="77777777" w:rsidR="0017408D" w:rsidRPr="0017408D" w:rsidRDefault="0017408D" w:rsidP="000C3E54">
      <w:pPr>
        <w:tabs>
          <w:tab w:val="left" w:pos="426"/>
        </w:tabs>
        <w:spacing w:after="0" w:line="240" w:lineRule="auto"/>
        <w:jc w:val="both"/>
        <w:rPr>
          <w:rFonts w:ascii="Arial" w:hAnsi="Arial" w:cs="Arial"/>
          <w:color w:val="000000" w:themeColor="text1"/>
          <w:sz w:val="18"/>
          <w:szCs w:val="18"/>
        </w:rPr>
      </w:pPr>
    </w:p>
    <w:p w14:paraId="3AC06529" w14:textId="77777777" w:rsidR="00FF1432" w:rsidRPr="0017408D" w:rsidRDefault="00A4359D" w:rsidP="000C3E54">
      <w:pPr>
        <w:tabs>
          <w:tab w:val="left" w:pos="426"/>
        </w:tabs>
        <w:autoSpaceDE w:val="0"/>
        <w:autoSpaceDN w:val="0"/>
        <w:adjustRightInd w:val="0"/>
        <w:spacing w:after="0" w:line="240" w:lineRule="auto"/>
        <w:jc w:val="both"/>
        <w:rPr>
          <w:rFonts w:ascii="Arial" w:eastAsia="Calibri-Bold" w:hAnsi="Arial" w:cs="Arial"/>
          <w:b/>
          <w:bCs/>
          <w:color w:val="000000" w:themeColor="text1"/>
          <w:sz w:val="18"/>
          <w:szCs w:val="18"/>
        </w:rPr>
      </w:pPr>
      <w:r w:rsidRPr="0017408D">
        <w:rPr>
          <w:rFonts w:ascii="Arial" w:eastAsia="Calibri-Bold" w:hAnsi="Arial" w:cs="Arial"/>
          <w:b/>
          <w:bCs/>
          <w:color w:val="000000" w:themeColor="text1"/>
          <w:sz w:val="18"/>
          <w:szCs w:val="18"/>
        </w:rPr>
        <w:t xml:space="preserve">7. </w:t>
      </w:r>
      <w:r w:rsidR="00882D08" w:rsidRPr="0017408D">
        <w:rPr>
          <w:rFonts w:ascii="Arial" w:eastAsia="Calibri-Bold" w:hAnsi="Arial" w:cs="Arial"/>
          <w:b/>
          <w:bCs/>
          <w:color w:val="000000" w:themeColor="text1"/>
          <w:sz w:val="18"/>
          <w:szCs w:val="18"/>
        </w:rPr>
        <w:t>Birinci</w:t>
      </w:r>
      <w:r w:rsidR="00FF1432" w:rsidRPr="0017408D">
        <w:rPr>
          <w:rFonts w:ascii="Arial" w:eastAsia="Calibri-Bold" w:hAnsi="Arial" w:cs="Arial"/>
          <w:b/>
          <w:bCs/>
          <w:color w:val="000000" w:themeColor="text1"/>
          <w:sz w:val="18"/>
          <w:szCs w:val="18"/>
        </w:rPr>
        <w:t xml:space="preserve"> Dünya Savaşı Başladığında Osmanlı Devleti:</w:t>
      </w:r>
    </w:p>
    <w:p w14:paraId="01F5A9F8" w14:textId="77777777" w:rsidR="00882D08" w:rsidRPr="0017408D" w:rsidRDefault="00FF1432" w:rsidP="000C3E54">
      <w:pPr>
        <w:pStyle w:val="ListeParagraf"/>
        <w:numPr>
          <w:ilvl w:val="0"/>
          <w:numId w:val="5"/>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Tarafsızlığını ilan etti.</w:t>
      </w:r>
    </w:p>
    <w:p w14:paraId="48863AED" w14:textId="77777777" w:rsidR="00882D08" w:rsidRPr="0017408D" w:rsidRDefault="00FF1432" w:rsidP="000C3E54">
      <w:pPr>
        <w:pStyle w:val="ListeParagraf"/>
        <w:numPr>
          <w:ilvl w:val="0"/>
          <w:numId w:val="5"/>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Boğazları ulaşıma kapattı.</w:t>
      </w:r>
    </w:p>
    <w:p w14:paraId="608F79E7" w14:textId="77777777" w:rsidR="00882D08" w:rsidRPr="0017408D" w:rsidRDefault="00FF1432" w:rsidP="000C3E54">
      <w:pPr>
        <w:pStyle w:val="ListeParagraf"/>
        <w:numPr>
          <w:ilvl w:val="0"/>
          <w:numId w:val="5"/>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Ülke genelinde seferberlik başlattı.</w:t>
      </w:r>
    </w:p>
    <w:p w14:paraId="7B4481A9" w14:textId="77777777" w:rsidR="00FF1432" w:rsidRPr="0017408D" w:rsidRDefault="00FF1432" w:rsidP="000C3E54">
      <w:pPr>
        <w:pStyle w:val="ListeParagraf"/>
        <w:numPr>
          <w:ilvl w:val="0"/>
          <w:numId w:val="5"/>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Kapitülasyonları kaldırdığını duyurdu.</w:t>
      </w:r>
    </w:p>
    <w:p w14:paraId="0E2F1C12"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405492C4" w14:textId="77777777" w:rsidR="00882D08" w:rsidRPr="0017408D" w:rsidRDefault="00882D08" w:rsidP="000C3E54">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r w:rsidRPr="0017408D">
        <w:rPr>
          <w:rFonts w:ascii="Arial" w:eastAsiaTheme="minorHAnsi" w:hAnsi="Arial" w:cs="Arial"/>
          <w:b/>
          <w:color w:val="000000" w:themeColor="text1"/>
          <w:sz w:val="18"/>
          <w:szCs w:val="18"/>
        </w:rPr>
        <w:t xml:space="preserve">Yukarıda verilenlerden hangisi </w:t>
      </w:r>
      <w:r w:rsidRPr="0017408D">
        <w:rPr>
          <w:rFonts w:ascii="Arial" w:eastAsiaTheme="minorHAnsi" w:hAnsi="Arial" w:cs="Arial"/>
          <w:b/>
          <w:color w:val="000000" w:themeColor="text1"/>
          <w:sz w:val="18"/>
          <w:szCs w:val="18"/>
          <w:u w:val="single"/>
        </w:rPr>
        <w:t>ekonomik baskılardan</w:t>
      </w:r>
      <w:r w:rsidRPr="0017408D">
        <w:rPr>
          <w:rFonts w:ascii="Arial" w:eastAsiaTheme="minorHAnsi" w:hAnsi="Arial" w:cs="Arial"/>
          <w:b/>
          <w:color w:val="000000" w:themeColor="text1"/>
          <w:sz w:val="18"/>
          <w:szCs w:val="18"/>
        </w:rPr>
        <w:t xml:space="preserve"> kurtulmaya yöneliktir?</w:t>
      </w:r>
      <w:r w:rsidR="000C3E54" w:rsidRPr="0017408D">
        <w:rPr>
          <w:rFonts w:ascii="Arial" w:hAnsi="Arial" w:cs="Arial"/>
          <w:b/>
          <w:color w:val="000000" w:themeColor="text1"/>
          <w:sz w:val="18"/>
          <w:szCs w:val="18"/>
        </w:rPr>
        <w:t>(5 puan)</w:t>
      </w:r>
    </w:p>
    <w:p w14:paraId="078F33D6" w14:textId="77777777" w:rsidR="00882D08" w:rsidRPr="0017408D" w:rsidRDefault="00882D08"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1BC448EC" w14:textId="77777777" w:rsidR="00882D08" w:rsidRPr="0017408D" w:rsidRDefault="00882D08"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A) IV</w:t>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t>B) III</w:t>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t>C) II</w:t>
      </w:r>
      <w:r w:rsidRPr="0017408D">
        <w:rPr>
          <w:rFonts w:ascii="Arial" w:eastAsiaTheme="minorHAnsi" w:hAnsi="Arial" w:cs="Arial"/>
          <w:color w:val="000000" w:themeColor="text1"/>
          <w:sz w:val="18"/>
          <w:szCs w:val="18"/>
        </w:rPr>
        <w:tab/>
      </w:r>
      <w:r w:rsidRPr="0017408D">
        <w:rPr>
          <w:rFonts w:ascii="Arial" w:eastAsiaTheme="minorHAnsi" w:hAnsi="Arial" w:cs="Arial"/>
          <w:color w:val="000000" w:themeColor="text1"/>
          <w:sz w:val="18"/>
          <w:szCs w:val="18"/>
        </w:rPr>
        <w:tab/>
        <w:t>D) I</w:t>
      </w:r>
    </w:p>
    <w:p w14:paraId="542E57B4" w14:textId="77777777" w:rsidR="00882D08" w:rsidRDefault="00882D08"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10E789A8" w14:textId="77777777" w:rsidR="0017408D" w:rsidRDefault="0017408D"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1D98AFC6" w14:textId="77777777" w:rsidR="0017408D" w:rsidRPr="0017408D" w:rsidRDefault="0017408D"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059C0C2F" w14:textId="77777777" w:rsidR="00A4359D" w:rsidRPr="0017408D" w:rsidRDefault="00A4359D" w:rsidP="00A4359D">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r w:rsidRPr="0017408D">
        <w:rPr>
          <w:rFonts w:ascii="Arial" w:eastAsiaTheme="minorHAnsi" w:hAnsi="Arial" w:cs="Arial"/>
          <w:b/>
          <w:color w:val="000000" w:themeColor="text1"/>
          <w:sz w:val="18"/>
          <w:szCs w:val="18"/>
        </w:rPr>
        <w:t xml:space="preserve">8. </w:t>
      </w:r>
      <w:r w:rsidRPr="0017408D">
        <w:rPr>
          <w:rFonts w:ascii="Arial" w:eastAsiaTheme="minorHAnsi" w:hAnsi="Arial" w:cs="Arial"/>
          <w:color w:val="000000" w:themeColor="text1"/>
          <w:sz w:val="18"/>
          <w:szCs w:val="18"/>
        </w:rPr>
        <w:t xml:space="preserve">Enver Paşa’nın verdiği emirle 1914 yılı Aralık ayında </w:t>
      </w:r>
      <w:r w:rsidRPr="0017408D">
        <w:rPr>
          <w:rFonts w:ascii="Arial" w:eastAsia="Calibri-Italic" w:hAnsi="Arial" w:cs="Arial"/>
          <w:iCs/>
          <w:color w:val="000000" w:themeColor="text1"/>
          <w:sz w:val="18"/>
          <w:szCs w:val="18"/>
        </w:rPr>
        <w:t xml:space="preserve">taarruza geçen ordumuz </w:t>
      </w:r>
      <w:r w:rsidRPr="0017408D">
        <w:rPr>
          <w:rFonts w:ascii="Arial" w:eastAsiaTheme="minorHAnsi" w:hAnsi="Arial" w:cs="Arial"/>
          <w:color w:val="000000" w:themeColor="text1"/>
          <w:sz w:val="18"/>
          <w:szCs w:val="18"/>
        </w:rPr>
        <w:t xml:space="preserve">Sarıkamış’taki </w:t>
      </w:r>
      <w:proofErr w:type="spellStart"/>
      <w:r w:rsidRPr="0017408D">
        <w:rPr>
          <w:rFonts w:ascii="Arial" w:eastAsiaTheme="minorHAnsi" w:hAnsi="Arial" w:cs="Arial"/>
          <w:color w:val="000000" w:themeColor="text1"/>
          <w:sz w:val="18"/>
          <w:szCs w:val="18"/>
        </w:rPr>
        <w:t>Allahuekber</w:t>
      </w:r>
      <w:proofErr w:type="spellEnd"/>
      <w:r w:rsidRPr="0017408D">
        <w:rPr>
          <w:rFonts w:ascii="Arial" w:eastAsiaTheme="minorHAnsi" w:hAnsi="Arial" w:cs="Arial"/>
          <w:color w:val="000000" w:themeColor="text1"/>
          <w:sz w:val="18"/>
          <w:szCs w:val="18"/>
        </w:rPr>
        <w:t xml:space="preserve"> dağlarında açlık ve dondurucu soğuk yüzünden 90 binin üzerinde şehit verdi. Ardından 1916 baharında taarruza geçen Rus kuvvetleri Erzurum, Erzincan, Muş, Bitlis ve Trabzon’u işgal etti. Aynı yıl bölgeye gönderilen Mustafa Kemal Paşa, dağılmış durumdaki ordumuzu toparlayıp Muş ve Bitlis’i Ruslardan geri aldı.</w:t>
      </w:r>
    </w:p>
    <w:p w14:paraId="4E8C24F7" w14:textId="77777777" w:rsidR="00A4359D" w:rsidRPr="0017408D" w:rsidRDefault="00A4359D" w:rsidP="00A4359D">
      <w:pPr>
        <w:tabs>
          <w:tab w:val="left" w:pos="426"/>
        </w:tabs>
        <w:autoSpaceDE w:val="0"/>
        <w:autoSpaceDN w:val="0"/>
        <w:adjustRightInd w:val="0"/>
        <w:spacing w:after="0" w:line="240" w:lineRule="auto"/>
        <w:jc w:val="both"/>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 xml:space="preserve">Yukarıdaki mücadelelerin yaşandığı cephe aşağıdakilerden hangisidir? </w:t>
      </w:r>
      <w:r w:rsidRPr="0017408D">
        <w:rPr>
          <w:rFonts w:ascii="Arial" w:hAnsi="Arial" w:cs="Arial"/>
          <w:b/>
          <w:color w:val="000000" w:themeColor="text1"/>
          <w:sz w:val="18"/>
          <w:szCs w:val="18"/>
        </w:rPr>
        <w:t>(5 puan)</w:t>
      </w:r>
    </w:p>
    <w:p w14:paraId="7172F2EA" w14:textId="77777777" w:rsidR="00A4359D" w:rsidRPr="0017408D" w:rsidRDefault="00A4359D" w:rsidP="00A4359D">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61DDFD62" w14:textId="77777777" w:rsidR="00A4359D" w:rsidRPr="0017408D" w:rsidRDefault="00A4359D" w:rsidP="00A4359D">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A) Çanakkale Cephesi</w:t>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t>B) Irak Cephesi</w:t>
      </w:r>
    </w:p>
    <w:p w14:paraId="1C4E748B" w14:textId="77777777" w:rsidR="00A4359D" w:rsidRPr="0017408D" w:rsidRDefault="00A4359D" w:rsidP="00A4359D">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C) Kanal Cephesi</w:t>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t>D) Kafkas Cephesi</w:t>
      </w:r>
    </w:p>
    <w:p w14:paraId="08D9A71B" w14:textId="77777777" w:rsidR="00882D08" w:rsidRPr="0017408D" w:rsidRDefault="00882D08"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20EC698A" w14:textId="77777777" w:rsidR="00882D08" w:rsidRPr="0017408D" w:rsidRDefault="00A4359D"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b/>
          <w:bCs/>
          <w:color w:val="000000" w:themeColor="text1"/>
          <w:sz w:val="18"/>
          <w:szCs w:val="18"/>
        </w:rPr>
        <w:t xml:space="preserve">9. </w:t>
      </w:r>
      <w:r w:rsidR="00882D08" w:rsidRPr="0017408D">
        <w:rPr>
          <w:rFonts w:ascii="Arial" w:eastAsia="Calibri-Bold" w:hAnsi="Arial" w:cs="Arial"/>
          <w:bCs/>
          <w:color w:val="000000" w:themeColor="text1"/>
          <w:sz w:val="18"/>
          <w:szCs w:val="18"/>
        </w:rPr>
        <w:t>Almanya’nın Birinci Dünya Savaşında Osmanlı Devleti’ni yanında istemesinin nedenlerinden biri de Osmanlı</w:t>
      </w:r>
      <w:r w:rsidR="00882D08" w:rsidRPr="0017408D">
        <w:rPr>
          <w:rFonts w:ascii="Arial" w:eastAsia="Calibri-Bold" w:hAnsi="Arial" w:cs="Arial"/>
          <w:color w:val="000000" w:themeColor="text1"/>
          <w:sz w:val="18"/>
          <w:szCs w:val="18"/>
        </w:rPr>
        <w:t xml:space="preserve"> padişahının halifelik gücünden faydalanarak İngilizleri sömürgelerinde zor duruma düşürmekti.</w:t>
      </w:r>
    </w:p>
    <w:p w14:paraId="2899857D"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24A2C249"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 xml:space="preserve">Buna göre Almanya, Osmanlı Devletinin </w:t>
      </w:r>
      <w:r w:rsidRPr="0017408D">
        <w:rPr>
          <w:rFonts w:ascii="Arial" w:eastAsia="Calibri-Bold" w:hAnsi="Arial" w:cs="Arial"/>
          <w:b/>
          <w:color w:val="000000" w:themeColor="text1"/>
          <w:sz w:val="18"/>
          <w:szCs w:val="18"/>
          <w:u w:val="single"/>
        </w:rPr>
        <w:t xml:space="preserve">hangi alandaki </w:t>
      </w:r>
      <w:r w:rsidRPr="0017408D">
        <w:rPr>
          <w:rFonts w:ascii="Arial" w:eastAsia="Calibri-Bold" w:hAnsi="Arial" w:cs="Arial"/>
          <w:b/>
          <w:color w:val="000000" w:themeColor="text1"/>
          <w:sz w:val="18"/>
          <w:szCs w:val="18"/>
        </w:rPr>
        <w:t>etkisinden yararlanmak istemektedir?</w:t>
      </w:r>
      <w:r w:rsidR="000C3E54" w:rsidRPr="0017408D">
        <w:rPr>
          <w:rFonts w:ascii="Arial" w:hAnsi="Arial" w:cs="Arial"/>
          <w:b/>
          <w:color w:val="000000" w:themeColor="text1"/>
          <w:sz w:val="18"/>
          <w:szCs w:val="18"/>
        </w:rPr>
        <w:t>(5 puan)</w:t>
      </w:r>
    </w:p>
    <w:p w14:paraId="13043500"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2372099C"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A) Ekonomik</w:t>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t>B) Siyasi</w:t>
      </w:r>
    </w:p>
    <w:p w14:paraId="68E75985" w14:textId="77777777" w:rsidR="00882D08" w:rsidRPr="0017408D" w:rsidRDefault="00882D08"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C) Dini</w:t>
      </w:r>
      <w:r w:rsidRPr="0017408D">
        <w:rPr>
          <w:rFonts w:ascii="Arial" w:eastAsia="Calibri-Bold" w:hAnsi="Arial" w:cs="Arial"/>
          <w:b/>
          <w:color w:val="000000" w:themeColor="text1"/>
          <w:sz w:val="18"/>
          <w:szCs w:val="18"/>
        </w:rPr>
        <w:tab/>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t>D) Askeri</w:t>
      </w:r>
    </w:p>
    <w:p w14:paraId="0E6237D5" w14:textId="77777777" w:rsidR="00D34C3B" w:rsidRPr="0017408D" w:rsidRDefault="00D34C3B"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6904AB29" w14:textId="77777777" w:rsidR="00234672" w:rsidRPr="00266E2D" w:rsidRDefault="007A2707" w:rsidP="000C3E54">
      <w:pPr>
        <w:tabs>
          <w:tab w:val="left" w:pos="426"/>
        </w:tabs>
        <w:autoSpaceDE w:val="0"/>
        <w:autoSpaceDN w:val="0"/>
        <w:adjustRightInd w:val="0"/>
        <w:spacing w:after="0" w:line="240" w:lineRule="auto"/>
        <w:jc w:val="both"/>
        <w:rPr>
          <w:rFonts w:ascii="Arial" w:eastAsia="Calibri-Bold" w:hAnsi="Arial" w:cs="Arial"/>
          <w:color w:val="FFFFFF" w:themeColor="background1"/>
          <w:sz w:val="18"/>
          <w:szCs w:val="18"/>
        </w:rPr>
      </w:pPr>
      <w:hyperlink r:id="rId7" w:history="1">
        <w:r w:rsidR="00266E2D" w:rsidRPr="00266E2D">
          <w:rPr>
            <w:rStyle w:val="Kpr"/>
            <w:rFonts w:ascii="Arial" w:eastAsia="Calibri-Bold" w:hAnsi="Arial" w:cs="Arial"/>
            <w:color w:val="FFFFFF" w:themeColor="background1"/>
            <w:sz w:val="18"/>
            <w:szCs w:val="18"/>
          </w:rPr>
          <w:t>https://www.sorubak.com</w:t>
        </w:r>
      </w:hyperlink>
      <w:r w:rsidR="00266E2D" w:rsidRPr="00266E2D">
        <w:rPr>
          <w:rFonts w:ascii="Arial" w:eastAsia="Calibri-Bold" w:hAnsi="Arial" w:cs="Arial"/>
          <w:color w:val="FFFFFF" w:themeColor="background1"/>
          <w:sz w:val="18"/>
          <w:szCs w:val="18"/>
        </w:rPr>
        <w:t xml:space="preserve"> </w:t>
      </w:r>
    </w:p>
    <w:p w14:paraId="73273A5A" w14:textId="77777777" w:rsidR="0017408D" w:rsidRPr="0017408D" w:rsidRDefault="0017408D"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42F69591" w14:textId="77777777" w:rsidR="00234672" w:rsidRPr="0017408D" w:rsidRDefault="00A4359D" w:rsidP="000C3E54">
      <w:pPr>
        <w:tabs>
          <w:tab w:val="left" w:pos="426"/>
        </w:tabs>
        <w:autoSpaceDE w:val="0"/>
        <w:autoSpaceDN w:val="0"/>
        <w:adjustRightInd w:val="0"/>
        <w:spacing w:after="0" w:line="240" w:lineRule="auto"/>
        <w:jc w:val="both"/>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 xml:space="preserve">10. </w:t>
      </w:r>
      <w:r w:rsidR="00234672" w:rsidRPr="0017408D">
        <w:rPr>
          <w:rFonts w:ascii="Arial" w:eastAsia="Calibri-Bold" w:hAnsi="Arial" w:cs="Arial"/>
          <w:b/>
          <w:color w:val="000000" w:themeColor="text1"/>
          <w:sz w:val="18"/>
          <w:szCs w:val="18"/>
        </w:rPr>
        <w:t>İtilaf Devletlerinin;</w:t>
      </w:r>
    </w:p>
    <w:p w14:paraId="08D4B3B8" w14:textId="77777777" w:rsidR="00234672" w:rsidRPr="0017408D" w:rsidRDefault="00234672" w:rsidP="000C3E54">
      <w:pPr>
        <w:pStyle w:val="ListeParagraf"/>
        <w:numPr>
          <w:ilvl w:val="0"/>
          <w:numId w:val="11"/>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İstanbul’u işgal ederek Osmanlı Devleti’ni teslim almayı</w:t>
      </w:r>
    </w:p>
    <w:p w14:paraId="62FF5DBA" w14:textId="77777777" w:rsidR="00234672" w:rsidRPr="0017408D" w:rsidRDefault="00234672" w:rsidP="000C3E54">
      <w:pPr>
        <w:pStyle w:val="ListeParagraf"/>
        <w:numPr>
          <w:ilvl w:val="0"/>
          <w:numId w:val="11"/>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 xml:space="preserve">Karadeniz’e geçip müttefikleri </w:t>
      </w:r>
      <w:proofErr w:type="spellStart"/>
      <w:r w:rsidRPr="0017408D">
        <w:rPr>
          <w:rFonts w:ascii="Arial" w:eastAsia="Calibri-Bold" w:hAnsi="Arial" w:cs="Arial"/>
          <w:color w:val="000000" w:themeColor="text1"/>
          <w:sz w:val="18"/>
          <w:szCs w:val="18"/>
        </w:rPr>
        <w:t>Rusya’yayardım</w:t>
      </w:r>
      <w:proofErr w:type="spellEnd"/>
      <w:r w:rsidRPr="0017408D">
        <w:rPr>
          <w:rFonts w:ascii="Arial" w:eastAsia="Calibri-Bold" w:hAnsi="Arial" w:cs="Arial"/>
          <w:color w:val="000000" w:themeColor="text1"/>
          <w:sz w:val="18"/>
          <w:szCs w:val="18"/>
        </w:rPr>
        <w:t xml:space="preserve"> göndermeyi</w:t>
      </w:r>
    </w:p>
    <w:p w14:paraId="79BB9823" w14:textId="77777777" w:rsidR="00234672" w:rsidRPr="0017408D" w:rsidRDefault="00940165" w:rsidP="000C3E54">
      <w:pPr>
        <w:pStyle w:val="ListeParagraf"/>
        <w:numPr>
          <w:ilvl w:val="0"/>
          <w:numId w:val="11"/>
        </w:numPr>
        <w:tabs>
          <w:tab w:val="left" w:pos="426"/>
        </w:tabs>
        <w:autoSpaceDE w:val="0"/>
        <w:autoSpaceDN w:val="0"/>
        <w:adjustRightInd w:val="0"/>
        <w:spacing w:after="0" w:line="240" w:lineRule="auto"/>
        <w:ind w:left="0" w:firstLine="0"/>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Almanya’da doğudan daha güçlü saldırıp savaşı kısa sürede bitirmeyi</w:t>
      </w:r>
    </w:p>
    <w:p w14:paraId="2CC86250" w14:textId="77777777" w:rsidR="00940165" w:rsidRPr="0017408D" w:rsidRDefault="00940165" w:rsidP="000C3E54">
      <w:pPr>
        <w:tabs>
          <w:tab w:val="left" w:pos="426"/>
        </w:tabs>
        <w:autoSpaceDE w:val="0"/>
        <w:autoSpaceDN w:val="0"/>
        <w:adjustRightInd w:val="0"/>
        <w:spacing w:after="0" w:line="240" w:lineRule="auto"/>
        <w:jc w:val="both"/>
        <w:rPr>
          <w:rFonts w:ascii="Arial" w:eastAsia="Calibri-Bold" w:hAnsi="Arial" w:cs="Arial"/>
          <w:b/>
          <w:color w:val="000000" w:themeColor="text1"/>
          <w:sz w:val="18"/>
          <w:szCs w:val="18"/>
        </w:rPr>
      </w:pPr>
      <w:r w:rsidRPr="0017408D">
        <w:rPr>
          <w:rFonts w:ascii="Arial" w:eastAsia="Calibri-Bold" w:hAnsi="Arial" w:cs="Arial"/>
          <w:b/>
          <w:color w:val="000000" w:themeColor="text1"/>
          <w:sz w:val="18"/>
          <w:szCs w:val="18"/>
        </w:rPr>
        <w:t>Planladıkları için Osmanlı Devleti’nde saldırdıkları cephe aşağıdakilerden hangisidir?</w:t>
      </w:r>
      <w:r w:rsidR="000C3E54" w:rsidRPr="0017408D">
        <w:rPr>
          <w:rFonts w:ascii="Arial" w:hAnsi="Arial" w:cs="Arial"/>
          <w:b/>
          <w:color w:val="000000" w:themeColor="text1"/>
          <w:sz w:val="18"/>
          <w:szCs w:val="18"/>
        </w:rPr>
        <w:t>(5 puan)</w:t>
      </w:r>
    </w:p>
    <w:p w14:paraId="1E706A9C" w14:textId="77777777" w:rsidR="00940165" w:rsidRPr="0017408D" w:rsidRDefault="00940165"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59B6AA74" w14:textId="77777777" w:rsidR="00940165" w:rsidRPr="0017408D" w:rsidRDefault="00940165"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A) Kafkas Cephesi</w:t>
      </w:r>
      <w:r w:rsidRPr="0017408D">
        <w:rPr>
          <w:rFonts w:ascii="Arial" w:eastAsia="Calibri-Bold" w:hAnsi="Arial" w:cs="Arial"/>
          <w:color w:val="000000" w:themeColor="text1"/>
          <w:sz w:val="18"/>
          <w:szCs w:val="18"/>
        </w:rPr>
        <w:tab/>
        <w:t xml:space="preserve">B) </w:t>
      </w:r>
      <w:r w:rsidR="00A4359D" w:rsidRPr="0017408D">
        <w:rPr>
          <w:rFonts w:ascii="Arial" w:eastAsia="Calibri-Bold" w:hAnsi="Arial" w:cs="Arial"/>
          <w:color w:val="000000" w:themeColor="text1"/>
          <w:sz w:val="18"/>
          <w:szCs w:val="18"/>
        </w:rPr>
        <w:t xml:space="preserve">Çanakkale Cephesi </w:t>
      </w:r>
    </w:p>
    <w:p w14:paraId="4FB5FE6E" w14:textId="77777777" w:rsidR="00940165" w:rsidRPr="0017408D" w:rsidRDefault="00940165"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r w:rsidRPr="0017408D">
        <w:rPr>
          <w:rFonts w:ascii="Arial" w:eastAsia="Calibri-Bold" w:hAnsi="Arial" w:cs="Arial"/>
          <w:color w:val="000000" w:themeColor="text1"/>
          <w:sz w:val="18"/>
          <w:szCs w:val="18"/>
        </w:rPr>
        <w:t>C) Kanal Cephesi</w:t>
      </w:r>
      <w:r w:rsidRPr="0017408D">
        <w:rPr>
          <w:rFonts w:ascii="Arial" w:eastAsia="Calibri-Bold" w:hAnsi="Arial" w:cs="Arial"/>
          <w:color w:val="000000" w:themeColor="text1"/>
          <w:sz w:val="18"/>
          <w:szCs w:val="18"/>
        </w:rPr>
        <w:tab/>
      </w:r>
      <w:r w:rsidRPr="0017408D">
        <w:rPr>
          <w:rFonts w:ascii="Arial" w:eastAsia="Calibri-Bold" w:hAnsi="Arial" w:cs="Arial"/>
          <w:color w:val="000000" w:themeColor="text1"/>
          <w:sz w:val="18"/>
          <w:szCs w:val="18"/>
        </w:rPr>
        <w:tab/>
        <w:t xml:space="preserve">D) </w:t>
      </w:r>
      <w:r w:rsidR="00A4359D" w:rsidRPr="0017408D">
        <w:rPr>
          <w:rFonts w:ascii="Arial" w:eastAsia="Calibri-Bold" w:hAnsi="Arial" w:cs="Arial"/>
          <w:color w:val="000000" w:themeColor="text1"/>
          <w:sz w:val="18"/>
          <w:szCs w:val="18"/>
        </w:rPr>
        <w:t>Hicaz-Yemen Cephesi</w:t>
      </w:r>
    </w:p>
    <w:p w14:paraId="13EE9715" w14:textId="77777777" w:rsidR="00234672" w:rsidRDefault="00234672"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4326C14B" w14:textId="77777777" w:rsidR="0017408D" w:rsidRPr="0017408D" w:rsidRDefault="0017408D"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40D22AB8" w14:textId="77777777" w:rsidR="00D34C3B" w:rsidRPr="0017408D" w:rsidRDefault="00D34C3B" w:rsidP="000C3E54">
      <w:pPr>
        <w:tabs>
          <w:tab w:val="left" w:pos="426"/>
        </w:tabs>
        <w:autoSpaceDE w:val="0"/>
        <w:autoSpaceDN w:val="0"/>
        <w:adjustRightInd w:val="0"/>
        <w:spacing w:after="0" w:line="240" w:lineRule="auto"/>
        <w:jc w:val="both"/>
        <w:rPr>
          <w:rFonts w:ascii="Arial" w:eastAsia="Calibri-Bold" w:hAnsi="Arial" w:cs="Arial"/>
          <w:color w:val="000000" w:themeColor="text1"/>
          <w:sz w:val="18"/>
          <w:szCs w:val="18"/>
        </w:rPr>
      </w:pPr>
    </w:p>
    <w:p w14:paraId="59BDB1D4" w14:textId="77777777" w:rsidR="00975AEF" w:rsidRPr="0017408D" w:rsidRDefault="00A4359D" w:rsidP="000C3E54">
      <w:pPr>
        <w:tabs>
          <w:tab w:val="left" w:pos="426"/>
        </w:tabs>
        <w:autoSpaceDE w:val="0"/>
        <w:autoSpaceDN w:val="0"/>
        <w:adjustRightInd w:val="0"/>
        <w:spacing w:after="0" w:line="240" w:lineRule="auto"/>
        <w:jc w:val="both"/>
        <w:rPr>
          <w:rFonts w:ascii="Arial" w:eastAsiaTheme="minorHAnsi" w:hAnsi="Arial" w:cs="Arial"/>
          <w:b/>
          <w:color w:val="000000" w:themeColor="text1"/>
          <w:sz w:val="18"/>
          <w:szCs w:val="18"/>
        </w:rPr>
      </w:pPr>
      <w:r w:rsidRPr="0017408D">
        <w:rPr>
          <w:rFonts w:ascii="Arial" w:eastAsiaTheme="minorHAnsi" w:hAnsi="Arial" w:cs="Arial"/>
          <w:b/>
          <w:color w:val="000000" w:themeColor="text1"/>
          <w:sz w:val="18"/>
          <w:szCs w:val="18"/>
        </w:rPr>
        <w:t xml:space="preserve">11. </w:t>
      </w:r>
      <w:r w:rsidR="00975AEF" w:rsidRPr="0017408D">
        <w:rPr>
          <w:rFonts w:ascii="Arial" w:eastAsiaTheme="minorHAnsi" w:hAnsi="Arial" w:cs="Arial"/>
          <w:b/>
          <w:color w:val="000000" w:themeColor="text1"/>
          <w:sz w:val="18"/>
          <w:szCs w:val="18"/>
        </w:rPr>
        <w:t>Birinci Dünya Savaşının aşağıdaki sonuçlarından hangisi ülke sınırlarında değişiklikler yaşandığının kanıtıdır?</w:t>
      </w:r>
      <w:r w:rsidR="000C3E54" w:rsidRPr="0017408D">
        <w:rPr>
          <w:rFonts w:ascii="Arial" w:hAnsi="Arial" w:cs="Arial"/>
          <w:b/>
          <w:color w:val="000000" w:themeColor="text1"/>
          <w:sz w:val="18"/>
          <w:szCs w:val="18"/>
        </w:rPr>
        <w:t>(5 puan)</w:t>
      </w:r>
    </w:p>
    <w:p w14:paraId="5D5BFBD0" w14:textId="77777777" w:rsidR="00975AEF" w:rsidRPr="0017408D" w:rsidRDefault="00975AEF" w:rsidP="000C3E54">
      <w:pPr>
        <w:tabs>
          <w:tab w:val="left" w:pos="426"/>
        </w:tabs>
        <w:autoSpaceDE w:val="0"/>
        <w:autoSpaceDN w:val="0"/>
        <w:adjustRightInd w:val="0"/>
        <w:spacing w:after="0" w:line="240" w:lineRule="auto"/>
        <w:jc w:val="both"/>
        <w:rPr>
          <w:rFonts w:ascii="Arial" w:eastAsiaTheme="minorHAnsi" w:hAnsi="Arial" w:cs="Arial"/>
          <w:color w:val="000000" w:themeColor="text1"/>
          <w:sz w:val="18"/>
          <w:szCs w:val="18"/>
        </w:rPr>
      </w:pPr>
    </w:p>
    <w:p w14:paraId="2CD846AF" w14:textId="77777777" w:rsidR="00A4359D" w:rsidRPr="0017408D" w:rsidRDefault="00A4359D" w:rsidP="00A4359D">
      <w:pPr>
        <w:pStyle w:val="ListeParagraf"/>
        <w:numPr>
          <w:ilvl w:val="0"/>
          <w:numId w:val="13"/>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Çok uluslu imparatorluklar yıkıldı, yerine ulus devletler kuruldu</w:t>
      </w:r>
    </w:p>
    <w:p w14:paraId="001C858A" w14:textId="77777777" w:rsidR="00975AEF" w:rsidRPr="0017408D" w:rsidRDefault="00975AEF" w:rsidP="000C3E54">
      <w:pPr>
        <w:pStyle w:val="ListeParagraf"/>
        <w:numPr>
          <w:ilvl w:val="0"/>
          <w:numId w:val="13"/>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Savaş cepheden şehirlere taşınca şehirler harap oldu.</w:t>
      </w:r>
    </w:p>
    <w:p w14:paraId="613BAA11" w14:textId="77777777" w:rsidR="00975AEF" w:rsidRPr="0017408D" w:rsidRDefault="00975AEF" w:rsidP="000C3E54">
      <w:pPr>
        <w:pStyle w:val="ListeParagraf"/>
        <w:numPr>
          <w:ilvl w:val="0"/>
          <w:numId w:val="13"/>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Bombalar ve zehirli gazlar nedeniyle siviller hayatını kaybetti</w:t>
      </w:r>
    </w:p>
    <w:p w14:paraId="48F82B17" w14:textId="77777777" w:rsidR="00975AEF" w:rsidRPr="0017408D" w:rsidRDefault="00975AEF" w:rsidP="000C3E54">
      <w:pPr>
        <w:pStyle w:val="ListeParagraf"/>
        <w:numPr>
          <w:ilvl w:val="0"/>
          <w:numId w:val="13"/>
        </w:numPr>
        <w:tabs>
          <w:tab w:val="left" w:pos="426"/>
        </w:tabs>
        <w:autoSpaceDE w:val="0"/>
        <w:autoSpaceDN w:val="0"/>
        <w:adjustRightInd w:val="0"/>
        <w:spacing w:after="0" w:line="240" w:lineRule="auto"/>
        <w:ind w:left="0" w:firstLine="0"/>
        <w:jc w:val="both"/>
        <w:rPr>
          <w:rFonts w:ascii="Arial" w:eastAsiaTheme="minorHAnsi" w:hAnsi="Arial" w:cs="Arial"/>
          <w:color w:val="000000" w:themeColor="text1"/>
          <w:sz w:val="18"/>
          <w:szCs w:val="18"/>
        </w:rPr>
      </w:pPr>
      <w:r w:rsidRPr="0017408D">
        <w:rPr>
          <w:rFonts w:ascii="Arial" w:eastAsiaTheme="minorHAnsi" w:hAnsi="Arial" w:cs="Arial"/>
          <w:color w:val="000000" w:themeColor="text1"/>
          <w:sz w:val="18"/>
          <w:szCs w:val="18"/>
        </w:rPr>
        <w:t>Dünya barışını korumak için Milletler Cemiyeti kuruldu</w:t>
      </w:r>
    </w:p>
    <w:p w14:paraId="7399DC35" w14:textId="77777777" w:rsidR="000C3E54" w:rsidRPr="0017408D" w:rsidRDefault="000C3E54" w:rsidP="00882D08">
      <w:pPr>
        <w:tabs>
          <w:tab w:val="left" w:pos="426"/>
        </w:tabs>
        <w:autoSpaceDE w:val="0"/>
        <w:autoSpaceDN w:val="0"/>
        <w:adjustRightInd w:val="0"/>
        <w:spacing w:after="0" w:line="240" w:lineRule="auto"/>
        <w:rPr>
          <w:rFonts w:ascii="Arial" w:eastAsia="Calibri-Bold" w:hAnsi="Arial" w:cs="Arial"/>
          <w:color w:val="000000" w:themeColor="text1"/>
          <w:sz w:val="18"/>
          <w:szCs w:val="18"/>
        </w:rPr>
        <w:sectPr w:rsidR="000C3E54" w:rsidRPr="0017408D" w:rsidSect="000C3E54">
          <w:type w:val="continuous"/>
          <w:pgSz w:w="11906" w:h="16838"/>
          <w:pgMar w:top="720" w:right="720" w:bottom="720" w:left="720" w:header="708" w:footer="708" w:gutter="0"/>
          <w:cols w:num="2" w:sep="1" w:space="709"/>
          <w:docGrid w:linePitch="360"/>
        </w:sectPr>
      </w:pPr>
    </w:p>
    <w:p w14:paraId="70A1C8B3" w14:textId="77777777" w:rsidR="000C3E54" w:rsidRPr="0017408D" w:rsidRDefault="000C3E54" w:rsidP="000E3B3E">
      <w:pPr>
        <w:tabs>
          <w:tab w:val="left" w:pos="284"/>
        </w:tabs>
        <w:autoSpaceDE w:val="0"/>
        <w:autoSpaceDN w:val="0"/>
        <w:adjustRightInd w:val="0"/>
        <w:spacing w:after="0" w:line="240" w:lineRule="auto"/>
        <w:rPr>
          <w:rFonts w:ascii="Arial" w:eastAsia="Calibri-Bold" w:hAnsi="Arial" w:cs="Arial"/>
          <w:color w:val="000000" w:themeColor="text1"/>
          <w:sz w:val="18"/>
          <w:szCs w:val="18"/>
        </w:rPr>
      </w:pPr>
    </w:p>
    <w:p w14:paraId="099D6727" w14:textId="77777777" w:rsidR="0017408D" w:rsidRPr="0017408D" w:rsidRDefault="0017408D" w:rsidP="000E3B3E">
      <w:pPr>
        <w:tabs>
          <w:tab w:val="left" w:pos="284"/>
        </w:tabs>
        <w:autoSpaceDE w:val="0"/>
        <w:autoSpaceDN w:val="0"/>
        <w:adjustRightInd w:val="0"/>
        <w:spacing w:after="0" w:line="240" w:lineRule="auto"/>
        <w:rPr>
          <w:rFonts w:ascii="Arial" w:eastAsia="Calibri-Bold" w:hAnsi="Arial" w:cs="Arial"/>
          <w:color w:val="000000" w:themeColor="text1"/>
          <w:sz w:val="18"/>
          <w:szCs w:val="18"/>
        </w:rPr>
      </w:pPr>
    </w:p>
    <w:p w14:paraId="768AFAD6" w14:textId="77777777" w:rsidR="0017408D" w:rsidRPr="0017408D" w:rsidRDefault="0017408D" w:rsidP="000E3B3E">
      <w:pPr>
        <w:tabs>
          <w:tab w:val="left" w:pos="284"/>
        </w:tabs>
        <w:autoSpaceDE w:val="0"/>
        <w:autoSpaceDN w:val="0"/>
        <w:adjustRightInd w:val="0"/>
        <w:spacing w:after="0" w:line="240" w:lineRule="auto"/>
        <w:rPr>
          <w:rFonts w:ascii="Arial" w:eastAsia="Calibri-Bold" w:hAnsi="Arial" w:cs="Arial"/>
          <w:color w:val="000000" w:themeColor="text1"/>
          <w:sz w:val="18"/>
          <w:szCs w:val="18"/>
        </w:rPr>
      </w:pPr>
    </w:p>
    <w:p w14:paraId="4CC5E25F" w14:textId="77777777" w:rsidR="0017408D" w:rsidRPr="0017408D" w:rsidRDefault="0017408D" w:rsidP="000E3B3E">
      <w:pPr>
        <w:tabs>
          <w:tab w:val="left" w:pos="284"/>
        </w:tabs>
        <w:autoSpaceDE w:val="0"/>
        <w:autoSpaceDN w:val="0"/>
        <w:adjustRightInd w:val="0"/>
        <w:spacing w:after="0" w:line="240" w:lineRule="auto"/>
        <w:rPr>
          <w:rFonts w:ascii="Arial" w:eastAsia="Calibri-Bold" w:hAnsi="Arial" w:cs="Arial"/>
          <w:color w:val="000000" w:themeColor="text1"/>
          <w:sz w:val="18"/>
          <w:szCs w:val="18"/>
        </w:rPr>
      </w:pPr>
    </w:p>
    <w:p w14:paraId="5E8A2F73" w14:textId="77777777" w:rsidR="00A4359D" w:rsidRPr="0017408D" w:rsidRDefault="00A4359D" w:rsidP="00E14F44">
      <w:pPr>
        <w:tabs>
          <w:tab w:val="left" w:pos="284"/>
        </w:tabs>
        <w:spacing w:after="0" w:line="240" w:lineRule="auto"/>
        <w:rPr>
          <w:rFonts w:ascii="Arial" w:hAnsi="Arial" w:cs="Arial"/>
          <w:b/>
          <w:bCs/>
          <w:caps/>
          <w:color w:val="000000" w:themeColor="text1"/>
          <w:sz w:val="18"/>
          <w:szCs w:val="18"/>
        </w:rPr>
      </w:pPr>
      <w:r w:rsidRPr="0017408D">
        <w:rPr>
          <w:rFonts w:ascii="Arial" w:hAnsi="Arial" w:cs="Arial"/>
          <w:b/>
          <w:color w:val="000000" w:themeColor="text1"/>
          <w:sz w:val="18"/>
          <w:szCs w:val="18"/>
        </w:rPr>
        <w:t>12</w:t>
      </w:r>
      <w:r w:rsidR="00D34C3B" w:rsidRPr="0017408D">
        <w:rPr>
          <w:rFonts w:ascii="Arial" w:hAnsi="Arial" w:cs="Arial"/>
          <w:b/>
          <w:color w:val="000000" w:themeColor="text1"/>
          <w:sz w:val="18"/>
          <w:szCs w:val="18"/>
        </w:rPr>
        <w:t xml:space="preserve">. Aşağıda cemiyetlerle ilgili </w:t>
      </w:r>
      <w:r w:rsidRPr="0017408D">
        <w:rPr>
          <w:rFonts w:ascii="Arial" w:hAnsi="Arial" w:cs="Arial"/>
          <w:b/>
          <w:color w:val="000000" w:themeColor="text1"/>
          <w:sz w:val="18"/>
          <w:szCs w:val="18"/>
        </w:rPr>
        <w:t>açıklamalar</w:t>
      </w:r>
      <w:r w:rsidR="00D34C3B" w:rsidRPr="0017408D">
        <w:rPr>
          <w:rFonts w:ascii="Arial" w:hAnsi="Arial" w:cs="Arial"/>
          <w:b/>
          <w:color w:val="000000" w:themeColor="text1"/>
          <w:sz w:val="18"/>
          <w:szCs w:val="18"/>
        </w:rPr>
        <w:t xml:space="preserve"> verilmiştir. Boş bırakılan yerlere</w:t>
      </w:r>
      <w:r w:rsidRPr="0017408D">
        <w:rPr>
          <w:rFonts w:ascii="Arial" w:hAnsi="Arial" w:cs="Arial"/>
          <w:b/>
          <w:color w:val="000000" w:themeColor="text1"/>
          <w:sz w:val="18"/>
          <w:szCs w:val="18"/>
        </w:rPr>
        <w:t xml:space="preserve"> uygun olanı yazınız. </w:t>
      </w:r>
      <w:r w:rsidRPr="0017408D">
        <w:rPr>
          <w:rFonts w:ascii="Arial" w:hAnsi="Arial" w:cs="Arial"/>
          <w:b/>
          <w:bCs/>
          <w:color w:val="000000" w:themeColor="text1"/>
          <w:sz w:val="18"/>
          <w:szCs w:val="18"/>
        </w:rPr>
        <w:t>(Her doğru 2 puan; toplam 10 puan</w:t>
      </w:r>
      <w:r w:rsidRPr="0017408D">
        <w:rPr>
          <w:rFonts w:ascii="Arial" w:hAnsi="Arial" w:cs="Arial"/>
          <w:b/>
          <w:bCs/>
          <w:caps/>
          <w:color w:val="000000" w:themeColor="text1"/>
          <w:sz w:val="18"/>
          <w:szCs w:val="18"/>
        </w:rPr>
        <w:t>)</w:t>
      </w:r>
    </w:p>
    <w:p w14:paraId="764B3FEB" w14:textId="77777777" w:rsidR="00D34C3B" w:rsidRPr="0017408D" w:rsidRDefault="00D34C3B" w:rsidP="000E3B3E">
      <w:pPr>
        <w:tabs>
          <w:tab w:val="left" w:pos="284"/>
          <w:tab w:val="left" w:pos="2450"/>
        </w:tabs>
        <w:spacing w:after="0" w:line="240" w:lineRule="auto"/>
        <w:jc w:val="both"/>
        <w:rPr>
          <w:rFonts w:ascii="Arial" w:hAnsi="Arial" w:cs="Arial"/>
          <w:b/>
          <w:color w:val="000000" w:themeColor="text1"/>
          <w:sz w:val="18"/>
          <w:szCs w:val="18"/>
        </w:rPr>
      </w:pPr>
    </w:p>
    <w:tbl>
      <w:tblPr>
        <w:tblStyle w:val="TabloKlavuzu"/>
        <w:tblW w:w="0" w:type="auto"/>
        <w:jc w:val="center"/>
        <w:tblLook w:val="01E0" w:firstRow="1" w:lastRow="1" w:firstColumn="1" w:lastColumn="1" w:noHBand="0" w:noVBand="0"/>
      </w:tblPr>
      <w:tblGrid>
        <w:gridCol w:w="9606"/>
      </w:tblGrid>
      <w:tr w:rsidR="0017408D" w:rsidRPr="0017408D" w14:paraId="0F40BB01" w14:textId="77777777" w:rsidTr="000E3B3E">
        <w:trPr>
          <w:trHeight w:val="225"/>
          <w:jc w:val="center"/>
        </w:trPr>
        <w:tc>
          <w:tcPr>
            <w:tcW w:w="9606" w:type="dxa"/>
          </w:tcPr>
          <w:p w14:paraId="3FDFFEDA" w14:textId="77777777" w:rsidR="00D34C3B" w:rsidRPr="0017408D" w:rsidRDefault="00D34C3B" w:rsidP="000E3B3E">
            <w:pPr>
              <w:tabs>
                <w:tab w:val="left" w:pos="284"/>
              </w:tabs>
              <w:spacing w:after="0" w:line="240" w:lineRule="auto"/>
              <w:jc w:val="both"/>
              <w:rPr>
                <w:rFonts w:ascii="Arial" w:hAnsi="Arial" w:cs="Arial"/>
                <w:color w:val="000000" w:themeColor="text1"/>
                <w:sz w:val="18"/>
                <w:szCs w:val="18"/>
              </w:rPr>
            </w:pPr>
            <w:proofErr w:type="spellStart"/>
            <w:r w:rsidRPr="0017408D">
              <w:rPr>
                <w:rFonts w:ascii="Arial" w:hAnsi="Arial" w:cs="Arial"/>
                <w:i/>
                <w:color w:val="000000" w:themeColor="text1"/>
                <w:sz w:val="18"/>
                <w:szCs w:val="18"/>
              </w:rPr>
              <w:t>HınçakTaşnak</w:t>
            </w:r>
            <w:proofErr w:type="spellEnd"/>
            <w:r w:rsidRPr="0017408D">
              <w:rPr>
                <w:rFonts w:ascii="Arial" w:hAnsi="Arial" w:cs="Arial"/>
                <w:i/>
                <w:color w:val="000000" w:themeColor="text1"/>
                <w:sz w:val="18"/>
                <w:szCs w:val="18"/>
              </w:rPr>
              <w:t xml:space="preserve">   -  </w:t>
            </w:r>
            <w:proofErr w:type="spellStart"/>
            <w:r w:rsidR="000E3B3E" w:rsidRPr="0017408D">
              <w:rPr>
                <w:rFonts w:ascii="Arial" w:hAnsi="Arial" w:cs="Arial"/>
                <w:i/>
                <w:color w:val="000000" w:themeColor="text1"/>
                <w:sz w:val="18"/>
                <w:szCs w:val="18"/>
              </w:rPr>
              <w:t>Redd</w:t>
            </w:r>
            <w:proofErr w:type="spellEnd"/>
            <w:r w:rsidR="000E3B3E" w:rsidRPr="0017408D">
              <w:rPr>
                <w:rFonts w:ascii="Arial" w:hAnsi="Arial" w:cs="Arial"/>
                <w:i/>
                <w:color w:val="000000" w:themeColor="text1"/>
                <w:sz w:val="18"/>
                <w:szCs w:val="18"/>
              </w:rPr>
              <w:t>-i İlhak</w:t>
            </w:r>
            <w:r w:rsidRPr="0017408D">
              <w:rPr>
                <w:rFonts w:ascii="Arial" w:hAnsi="Arial" w:cs="Arial"/>
                <w:i/>
                <w:color w:val="000000" w:themeColor="text1"/>
                <w:sz w:val="18"/>
                <w:szCs w:val="18"/>
              </w:rPr>
              <w:t xml:space="preserve">    -  </w:t>
            </w:r>
            <w:r w:rsidR="000E3B3E" w:rsidRPr="0017408D">
              <w:rPr>
                <w:rFonts w:ascii="Arial" w:hAnsi="Arial" w:cs="Arial"/>
                <w:i/>
                <w:color w:val="000000" w:themeColor="text1"/>
                <w:sz w:val="18"/>
                <w:szCs w:val="18"/>
              </w:rPr>
              <w:t xml:space="preserve">Wilson Prensipleri - </w:t>
            </w:r>
            <w:r w:rsidRPr="0017408D">
              <w:rPr>
                <w:rFonts w:ascii="Arial" w:hAnsi="Arial" w:cs="Arial"/>
                <w:i/>
                <w:color w:val="000000" w:themeColor="text1"/>
                <w:sz w:val="18"/>
                <w:szCs w:val="18"/>
              </w:rPr>
              <w:t xml:space="preserve"> Pontus Rum</w:t>
            </w:r>
            <w:r w:rsidR="000E3B3E" w:rsidRPr="0017408D">
              <w:rPr>
                <w:rFonts w:ascii="Arial" w:hAnsi="Arial" w:cs="Arial"/>
                <w:i/>
                <w:color w:val="000000" w:themeColor="text1"/>
                <w:sz w:val="18"/>
                <w:szCs w:val="18"/>
              </w:rPr>
              <w:t xml:space="preserve">    - Kürt Teali -   Milli Kongre    -      Kilikyalılar</w:t>
            </w:r>
          </w:p>
        </w:tc>
      </w:tr>
    </w:tbl>
    <w:p w14:paraId="4152C59E" w14:textId="77777777" w:rsidR="00D34C3B" w:rsidRPr="0017408D" w:rsidRDefault="00D34C3B" w:rsidP="000E3B3E">
      <w:pPr>
        <w:tabs>
          <w:tab w:val="left" w:pos="284"/>
        </w:tabs>
        <w:spacing w:after="0" w:line="240" w:lineRule="auto"/>
        <w:ind w:right="-130"/>
        <w:rPr>
          <w:rFonts w:ascii="Arial" w:hAnsi="Arial" w:cs="Arial"/>
          <w:color w:val="000000" w:themeColor="text1"/>
          <w:sz w:val="18"/>
          <w:szCs w:val="18"/>
        </w:rPr>
      </w:pPr>
    </w:p>
    <w:p w14:paraId="1F741757" w14:textId="77777777" w:rsidR="00D34C3B" w:rsidRPr="0017408D" w:rsidRDefault="00D34C3B" w:rsidP="0017408D">
      <w:pPr>
        <w:numPr>
          <w:ilvl w:val="0"/>
          <w:numId w:val="8"/>
        </w:numPr>
        <w:tabs>
          <w:tab w:val="clear" w:pos="720"/>
          <w:tab w:val="num" w:pos="0"/>
          <w:tab w:val="left" w:pos="284"/>
        </w:tabs>
        <w:spacing w:before="120" w:after="0" w:line="240" w:lineRule="auto"/>
        <w:ind w:left="0" w:right="-130" w:firstLine="0"/>
        <w:jc w:val="both"/>
        <w:rPr>
          <w:rFonts w:ascii="Arial" w:hAnsi="Arial" w:cs="Arial"/>
          <w:i/>
          <w:color w:val="000000" w:themeColor="text1"/>
          <w:sz w:val="18"/>
          <w:szCs w:val="18"/>
        </w:rPr>
      </w:pPr>
      <w:r w:rsidRPr="0017408D">
        <w:rPr>
          <w:rFonts w:ascii="Arial" w:hAnsi="Arial" w:cs="Arial"/>
          <w:i/>
          <w:color w:val="000000" w:themeColor="text1"/>
          <w:sz w:val="18"/>
          <w:szCs w:val="18"/>
        </w:rPr>
        <w:t>………………………….…</w:t>
      </w:r>
      <w:r w:rsidR="00A4359D" w:rsidRPr="0017408D">
        <w:rPr>
          <w:rFonts w:ascii="Arial" w:hAnsi="Arial" w:cs="Arial"/>
          <w:i/>
          <w:color w:val="000000" w:themeColor="text1"/>
          <w:sz w:val="18"/>
          <w:szCs w:val="18"/>
        </w:rPr>
        <w:t xml:space="preserve"> C</w:t>
      </w:r>
      <w:r w:rsidR="000E3B3E" w:rsidRPr="0017408D">
        <w:rPr>
          <w:rFonts w:ascii="Arial" w:hAnsi="Arial" w:cs="Arial"/>
          <w:i/>
          <w:color w:val="000000" w:themeColor="text1"/>
          <w:sz w:val="18"/>
          <w:szCs w:val="18"/>
        </w:rPr>
        <w:t>emiyeti, Doğu Karadeniz’</w:t>
      </w:r>
      <w:r w:rsidRPr="0017408D">
        <w:rPr>
          <w:rFonts w:ascii="Arial" w:hAnsi="Arial" w:cs="Arial"/>
          <w:i/>
          <w:color w:val="000000" w:themeColor="text1"/>
          <w:sz w:val="18"/>
          <w:szCs w:val="18"/>
        </w:rPr>
        <w:t xml:space="preserve">de </w:t>
      </w:r>
      <w:r w:rsidR="000E3B3E" w:rsidRPr="0017408D">
        <w:rPr>
          <w:rFonts w:ascii="Arial" w:hAnsi="Arial" w:cs="Arial"/>
          <w:i/>
          <w:color w:val="000000" w:themeColor="text1"/>
          <w:sz w:val="18"/>
          <w:szCs w:val="18"/>
        </w:rPr>
        <w:t>Trabzon çevresinde bir Rum devleti kurmak</w:t>
      </w:r>
      <w:r w:rsidRPr="0017408D">
        <w:rPr>
          <w:rFonts w:ascii="Arial" w:hAnsi="Arial" w:cs="Arial"/>
          <w:i/>
          <w:color w:val="000000" w:themeColor="text1"/>
          <w:sz w:val="18"/>
          <w:szCs w:val="18"/>
        </w:rPr>
        <w:t xml:space="preserve"> için çalışmalar yapmıştır.</w:t>
      </w:r>
    </w:p>
    <w:p w14:paraId="43B02F62" w14:textId="77777777" w:rsidR="00D34C3B" w:rsidRPr="0017408D" w:rsidRDefault="000E3B3E" w:rsidP="0017408D">
      <w:pPr>
        <w:numPr>
          <w:ilvl w:val="0"/>
          <w:numId w:val="8"/>
        </w:numPr>
        <w:tabs>
          <w:tab w:val="clear" w:pos="720"/>
          <w:tab w:val="num" w:pos="0"/>
          <w:tab w:val="left" w:pos="284"/>
        </w:tabs>
        <w:spacing w:before="120" w:after="0" w:line="240" w:lineRule="auto"/>
        <w:ind w:left="0" w:right="-130" w:firstLine="0"/>
        <w:jc w:val="both"/>
        <w:rPr>
          <w:rFonts w:ascii="Arial" w:hAnsi="Arial" w:cs="Arial"/>
          <w:i/>
          <w:color w:val="000000" w:themeColor="text1"/>
          <w:sz w:val="18"/>
          <w:szCs w:val="18"/>
        </w:rPr>
      </w:pPr>
      <w:r w:rsidRPr="0017408D">
        <w:rPr>
          <w:rFonts w:ascii="Arial" w:hAnsi="Arial" w:cs="Arial"/>
          <w:i/>
          <w:color w:val="000000" w:themeColor="text1"/>
          <w:sz w:val="18"/>
          <w:szCs w:val="18"/>
        </w:rPr>
        <w:t>……………………… C</w:t>
      </w:r>
      <w:r w:rsidR="00D34C3B" w:rsidRPr="0017408D">
        <w:rPr>
          <w:rFonts w:ascii="Arial" w:hAnsi="Arial" w:cs="Arial"/>
          <w:i/>
          <w:color w:val="000000" w:themeColor="text1"/>
          <w:sz w:val="18"/>
          <w:szCs w:val="18"/>
        </w:rPr>
        <w:t>emiyeti Fransız işgallerine ve Ermenilerin saldırılarına karşı Adana ve çevresindeki Türkleri örgütlemiştir.</w:t>
      </w:r>
    </w:p>
    <w:p w14:paraId="5916A714" w14:textId="77777777" w:rsidR="00D34C3B" w:rsidRPr="0017408D" w:rsidRDefault="000E3B3E" w:rsidP="0017408D">
      <w:pPr>
        <w:numPr>
          <w:ilvl w:val="0"/>
          <w:numId w:val="8"/>
        </w:numPr>
        <w:tabs>
          <w:tab w:val="clear" w:pos="720"/>
          <w:tab w:val="num" w:pos="0"/>
          <w:tab w:val="left" w:pos="284"/>
        </w:tabs>
        <w:spacing w:before="120" w:after="0" w:line="240" w:lineRule="auto"/>
        <w:ind w:left="0" w:right="-130" w:firstLine="0"/>
        <w:jc w:val="both"/>
        <w:rPr>
          <w:rFonts w:ascii="Arial" w:hAnsi="Arial" w:cs="Arial"/>
          <w:i/>
          <w:color w:val="000000" w:themeColor="text1"/>
          <w:sz w:val="18"/>
          <w:szCs w:val="18"/>
        </w:rPr>
      </w:pPr>
      <w:r w:rsidRPr="0017408D">
        <w:rPr>
          <w:rFonts w:ascii="Arial" w:hAnsi="Arial" w:cs="Arial"/>
          <w:i/>
          <w:color w:val="000000" w:themeColor="text1"/>
          <w:sz w:val="18"/>
          <w:szCs w:val="18"/>
        </w:rPr>
        <w:t>…………………………………  C</w:t>
      </w:r>
      <w:r w:rsidR="00D34C3B" w:rsidRPr="0017408D">
        <w:rPr>
          <w:rFonts w:ascii="Arial" w:hAnsi="Arial" w:cs="Arial"/>
          <w:i/>
          <w:color w:val="000000" w:themeColor="text1"/>
          <w:sz w:val="18"/>
          <w:szCs w:val="18"/>
        </w:rPr>
        <w:t>emiyeti basın y</w:t>
      </w:r>
      <w:r w:rsidRPr="0017408D">
        <w:rPr>
          <w:rFonts w:ascii="Arial" w:hAnsi="Arial" w:cs="Arial"/>
          <w:i/>
          <w:color w:val="000000" w:themeColor="text1"/>
          <w:sz w:val="18"/>
          <w:szCs w:val="18"/>
        </w:rPr>
        <w:t>ayın yoluyla Türklerin haklı davasını tüm dünya</w:t>
      </w:r>
      <w:r w:rsidR="00D34C3B" w:rsidRPr="0017408D">
        <w:rPr>
          <w:rFonts w:ascii="Arial" w:hAnsi="Arial" w:cs="Arial"/>
          <w:i/>
          <w:color w:val="000000" w:themeColor="text1"/>
          <w:sz w:val="18"/>
          <w:szCs w:val="18"/>
        </w:rPr>
        <w:t>ya duyurmaya çalışmıştır.</w:t>
      </w:r>
    </w:p>
    <w:p w14:paraId="55149A5B" w14:textId="77777777" w:rsidR="000E3B3E" w:rsidRPr="0017408D" w:rsidRDefault="00D34C3B" w:rsidP="0017408D">
      <w:pPr>
        <w:numPr>
          <w:ilvl w:val="0"/>
          <w:numId w:val="8"/>
        </w:numPr>
        <w:tabs>
          <w:tab w:val="clear" w:pos="720"/>
          <w:tab w:val="num" w:pos="0"/>
          <w:tab w:val="left" w:pos="284"/>
        </w:tabs>
        <w:spacing w:before="120" w:after="0" w:line="240" w:lineRule="auto"/>
        <w:ind w:left="0" w:right="-130" w:firstLine="0"/>
        <w:jc w:val="both"/>
        <w:rPr>
          <w:rFonts w:ascii="Arial" w:hAnsi="Arial" w:cs="Arial"/>
          <w:i/>
          <w:color w:val="000000" w:themeColor="text1"/>
          <w:sz w:val="18"/>
          <w:szCs w:val="18"/>
        </w:rPr>
      </w:pPr>
      <w:r w:rsidRPr="0017408D">
        <w:rPr>
          <w:rFonts w:ascii="Arial" w:hAnsi="Arial" w:cs="Arial"/>
          <w:i/>
          <w:color w:val="000000" w:themeColor="text1"/>
          <w:sz w:val="18"/>
          <w:szCs w:val="18"/>
        </w:rPr>
        <w:t>…………………………………</w:t>
      </w:r>
      <w:r w:rsidR="000E3B3E" w:rsidRPr="0017408D">
        <w:rPr>
          <w:rFonts w:ascii="Arial" w:hAnsi="Arial" w:cs="Arial"/>
          <w:i/>
          <w:color w:val="000000" w:themeColor="text1"/>
          <w:sz w:val="18"/>
          <w:szCs w:val="18"/>
        </w:rPr>
        <w:t>… Cemiyetlerinin amacı Doğu Anadolu’da bağımsız bir Ermeni devleti kurmaktır.</w:t>
      </w:r>
    </w:p>
    <w:p w14:paraId="12728B13" w14:textId="77777777" w:rsidR="00D34C3B" w:rsidRPr="0017408D" w:rsidRDefault="000E3B3E" w:rsidP="0017408D">
      <w:pPr>
        <w:numPr>
          <w:ilvl w:val="0"/>
          <w:numId w:val="8"/>
        </w:numPr>
        <w:tabs>
          <w:tab w:val="clear" w:pos="720"/>
          <w:tab w:val="num" w:pos="0"/>
          <w:tab w:val="left" w:pos="284"/>
        </w:tabs>
        <w:spacing w:before="120" w:after="0" w:line="240" w:lineRule="auto"/>
        <w:ind w:left="0" w:right="-130" w:firstLine="0"/>
        <w:jc w:val="both"/>
        <w:rPr>
          <w:rFonts w:ascii="Arial" w:hAnsi="Arial" w:cs="Arial"/>
          <w:i/>
          <w:color w:val="000000" w:themeColor="text1"/>
          <w:sz w:val="18"/>
          <w:szCs w:val="18"/>
        </w:rPr>
      </w:pPr>
      <w:r w:rsidRPr="0017408D">
        <w:rPr>
          <w:rFonts w:ascii="Arial" w:hAnsi="Arial" w:cs="Arial"/>
          <w:i/>
          <w:color w:val="000000" w:themeColor="text1"/>
          <w:sz w:val="18"/>
          <w:szCs w:val="18"/>
        </w:rPr>
        <w:t>………………………..… C</w:t>
      </w:r>
      <w:r w:rsidR="00D34C3B" w:rsidRPr="0017408D">
        <w:rPr>
          <w:rFonts w:ascii="Arial" w:hAnsi="Arial" w:cs="Arial"/>
          <w:i/>
          <w:color w:val="000000" w:themeColor="text1"/>
          <w:sz w:val="18"/>
          <w:szCs w:val="18"/>
        </w:rPr>
        <w:t xml:space="preserve">emiyeti </w:t>
      </w:r>
      <w:r w:rsidRPr="0017408D">
        <w:rPr>
          <w:rFonts w:ascii="Arial" w:eastAsiaTheme="minorHAnsi" w:hAnsi="Arial" w:cs="Arial"/>
          <w:i/>
          <w:color w:val="000000" w:themeColor="text1"/>
          <w:sz w:val="18"/>
          <w:szCs w:val="18"/>
        </w:rPr>
        <w:t>İzmir ve çevresinin Yunanlara verilmesini önlemek için kurulmuştur.</w:t>
      </w:r>
    </w:p>
    <w:p w14:paraId="4F4E0E99" w14:textId="77777777" w:rsidR="00D34C3B" w:rsidRPr="0017408D" w:rsidRDefault="00D34C3B" w:rsidP="00A4359D">
      <w:pPr>
        <w:tabs>
          <w:tab w:val="left" w:pos="426"/>
        </w:tabs>
        <w:autoSpaceDE w:val="0"/>
        <w:autoSpaceDN w:val="0"/>
        <w:adjustRightInd w:val="0"/>
        <w:spacing w:after="0" w:line="240" w:lineRule="auto"/>
        <w:rPr>
          <w:rFonts w:ascii="Arial" w:eastAsia="Calibri-Bold" w:hAnsi="Arial" w:cs="Arial"/>
          <w:bCs/>
          <w:color w:val="000000" w:themeColor="text1"/>
          <w:sz w:val="18"/>
          <w:szCs w:val="18"/>
        </w:rPr>
      </w:pPr>
    </w:p>
    <w:p w14:paraId="0092F45A" w14:textId="77777777" w:rsidR="0017408D" w:rsidRPr="0017408D" w:rsidRDefault="0017408D" w:rsidP="0017408D">
      <w:pPr>
        <w:tabs>
          <w:tab w:val="left" w:pos="426"/>
        </w:tabs>
        <w:autoSpaceDE w:val="0"/>
        <w:autoSpaceDN w:val="0"/>
        <w:adjustRightInd w:val="0"/>
        <w:spacing w:after="0" w:line="240" w:lineRule="auto"/>
        <w:rPr>
          <w:rFonts w:ascii="Arial" w:eastAsia="Calibri-Bold" w:hAnsi="Arial" w:cs="Arial"/>
          <w:bCs/>
          <w:color w:val="000000" w:themeColor="text1"/>
          <w:sz w:val="18"/>
          <w:szCs w:val="18"/>
        </w:rPr>
      </w:pPr>
    </w:p>
    <w:p w14:paraId="20B4E256" w14:textId="77777777" w:rsidR="00D34C3B" w:rsidRPr="0017408D" w:rsidRDefault="000E3B3E" w:rsidP="00E14F44">
      <w:pPr>
        <w:tabs>
          <w:tab w:val="left" w:pos="284"/>
        </w:tabs>
        <w:spacing w:after="0" w:line="240" w:lineRule="auto"/>
        <w:rPr>
          <w:rFonts w:ascii="Arial" w:hAnsi="Arial" w:cs="Arial"/>
          <w:b/>
          <w:bCs/>
          <w:caps/>
          <w:color w:val="000000" w:themeColor="text1"/>
          <w:sz w:val="18"/>
          <w:szCs w:val="18"/>
        </w:rPr>
      </w:pPr>
      <w:r w:rsidRPr="0017408D">
        <w:rPr>
          <w:rFonts w:ascii="Arial" w:hAnsi="Arial" w:cs="Arial"/>
          <w:b/>
          <w:color w:val="000000" w:themeColor="text1"/>
          <w:sz w:val="18"/>
          <w:szCs w:val="18"/>
        </w:rPr>
        <w:t>13</w:t>
      </w:r>
      <w:r w:rsidR="00D34C3B" w:rsidRPr="0017408D">
        <w:rPr>
          <w:rFonts w:ascii="Arial" w:hAnsi="Arial" w:cs="Arial"/>
          <w:b/>
          <w:color w:val="000000" w:themeColor="text1"/>
          <w:sz w:val="18"/>
          <w:szCs w:val="18"/>
        </w:rPr>
        <w:t xml:space="preserve">. Aşağıda Mondros Ateşkes Antlaşmasının maddeleri ve yorumlar verilmiştir. Maddeye uygun yorumu eşleştiriniz. </w:t>
      </w:r>
      <w:r w:rsidRPr="0017408D">
        <w:rPr>
          <w:rFonts w:ascii="Arial" w:hAnsi="Arial" w:cs="Arial"/>
          <w:b/>
          <w:bCs/>
          <w:color w:val="000000" w:themeColor="text1"/>
          <w:sz w:val="18"/>
          <w:szCs w:val="18"/>
        </w:rPr>
        <w:t xml:space="preserve">(Her doğru 2 puan; toplam </w:t>
      </w:r>
      <w:r w:rsidR="0017408D" w:rsidRPr="0017408D">
        <w:rPr>
          <w:rFonts w:ascii="Arial" w:hAnsi="Arial" w:cs="Arial"/>
          <w:b/>
          <w:bCs/>
          <w:color w:val="000000" w:themeColor="text1"/>
          <w:sz w:val="18"/>
          <w:szCs w:val="18"/>
        </w:rPr>
        <w:t>8</w:t>
      </w:r>
      <w:r w:rsidRPr="0017408D">
        <w:rPr>
          <w:rFonts w:ascii="Arial" w:hAnsi="Arial" w:cs="Arial"/>
          <w:b/>
          <w:bCs/>
          <w:color w:val="000000" w:themeColor="text1"/>
          <w:sz w:val="18"/>
          <w:szCs w:val="18"/>
        </w:rPr>
        <w:t xml:space="preserve"> puan</w:t>
      </w:r>
      <w:r w:rsidRPr="0017408D">
        <w:rPr>
          <w:rFonts w:ascii="Arial" w:hAnsi="Arial" w:cs="Arial"/>
          <w:b/>
          <w:bCs/>
          <w:caps/>
          <w:color w:val="000000" w:themeColor="text1"/>
          <w:sz w:val="18"/>
          <w:szCs w:val="18"/>
        </w:rPr>
        <w:t>)</w:t>
      </w:r>
    </w:p>
    <w:p w14:paraId="565BB537" w14:textId="77777777" w:rsidR="00D34C3B" w:rsidRPr="0017408D" w:rsidRDefault="00D34C3B" w:rsidP="0017408D">
      <w:pPr>
        <w:tabs>
          <w:tab w:val="left" w:pos="2450"/>
        </w:tabs>
        <w:spacing w:after="0" w:line="240" w:lineRule="auto"/>
        <w:jc w:val="both"/>
        <w:rPr>
          <w:rFonts w:ascii="Arial" w:hAnsi="Arial" w:cs="Arial"/>
          <w:b/>
          <w:color w:val="000000" w:themeColor="text1"/>
          <w:sz w:val="18"/>
          <w:szCs w:val="18"/>
        </w:rPr>
      </w:pPr>
    </w:p>
    <w:tbl>
      <w:tblPr>
        <w:tblStyle w:val="TabloKlavuzu"/>
        <w:tblW w:w="10420" w:type="dxa"/>
        <w:jc w:val="center"/>
        <w:tblLook w:val="01E0" w:firstRow="1" w:lastRow="1" w:firstColumn="1" w:lastColumn="1" w:noHBand="0" w:noVBand="0"/>
      </w:tblPr>
      <w:tblGrid>
        <w:gridCol w:w="392"/>
        <w:gridCol w:w="5437"/>
        <w:gridCol w:w="275"/>
        <w:gridCol w:w="445"/>
        <w:gridCol w:w="3871"/>
      </w:tblGrid>
      <w:tr w:rsidR="0017408D" w:rsidRPr="0017408D" w14:paraId="48D285F0" w14:textId="77777777" w:rsidTr="0017408D">
        <w:trPr>
          <w:jc w:val="center"/>
        </w:trPr>
        <w:tc>
          <w:tcPr>
            <w:tcW w:w="392" w:type="dxa"/>
            <w:tcBorders>
              <w:right w:val="single" w:sz="4" w:space="0" w:color="auto"/>
            </w:tcBorders>
            <w:vAlign w:val="center"/>
          </w:tcPr>
          <w:p w14:paraId="1743D843" w14:textId="77777777" w:rsidR="000E3B3E" w:rsidRPr="0017408D" w:rsidRDefault="000E3B3E" w:rsidP="0017408D">
            <w:pPr>
              <w:spacing w:after="0" w:line="240" w:lineRule="auto"/>
              <w:jc w:val="center"/>
              <w:rPr>
                <w:rFonts w:ascii="Arial" w:hAnsi="Arial" w:cs="Arial"/>
                <w:b/>
                <w:i/>
                <w:color w:val="000000" w:themeColor="text1"/>
                <w:sz w:val="18"/>
                <w:szCs w:val="18"/>
              </w:rPr>
            </w:pPr>
            <w:r w:rsidRPr="0017408D">
              <w:rPr>
                <w:rFonts w:ascii="Arial" w:hAnsi="Arial" w:cs="Arial"/>
                <w:b/>
                <w:i/>
                <w:color w:val="000000" w:themeColor="text1"/>
                <w:sz w:val="18"/>
                <w:szCs w:val="18"/>
              </w:rPr>
              <w:t>1-</w:t>
            </w:r>
          </w:p>
        </w:tc>
        <w:tc>
          <w:tcPr>
            <w:tcW w:w="5437" w:type="dxa"/>
            <w:tcBorders>
              <w:right w:val="single" w:sz="4" w:space="0" w:color="auto"/>
            </w:tcBorders>
            <w:vAlign w:val="center"/>
          </w:tcPr>
          <w:p w14:paraId="20CC32E5" w14:textId="77777777" w:rsidR="000E3B3E" w:rsidRPr="0017408D" w:rsidRDefault="000E3B3E" w:rsidP="0017408D">
            <w:pPr>
              <w:autoSpaceDE w:val="0"/>
              <w:autoSpaceDN w:val="0"/>
              <w:adjustRightInd w:val="0"/>
              <w:spacing w:after="0" w:line="240" w:lineRule="auto"/>
              <w:rPr>
                <w:rFonts w:ascii="Arial" w:eastAsiaTheme="minorHAnsi" w:hAnsi="Arial" w:cs="Arial"/>
                <w:i/>
                <w:color w:val="000000" w:themeColor="text1"/>
                <w:sz w:val="18"/>
                <w:szCs w:val="18"/>
              </w:rPr>
            </w:pPr>
            <w:r w:rsidRPr="0017408D">
              <w:rPr>
                <w:rFonts w:ascii="Arial" w:eastAsiaTheme="minorHAnsi" w:hAnsi="Arial" w:cs="Arial"/>
                <w:i/>
                <w:color w:val="000000" w:themeColor="text1"/>
                <w:sz w:val="18"/>
                <w:szCs w:val="18"/>
              </w:rPr>
              <w:t xml:space="preserve">Doğudaki altı vilayette karışıklık çıkarsa İtilaf Devletleri bu illeri işgal edilebilecektir. </w:t>
            </w:r>
            <w:r w:rsidRPr="0017408D">
              <w:rPr>
                <w:rFonts w:ascii="Arial" w:eastAsia="Calibri-Bold" w:hAnsi="Arial" w:cs="Arial"/>
                <w:bCs/>
                <w:i/>
                <w:color w:val="000000" w:themeColor="text1"/>
                <w:sz w:val="18"/>
                <w:szCs w:val="18"/>
              </w:rPr>
              <w:t>(24. madde)</w:t>
            </w:r>
          </w:p>
        </w:tc>
        <w:tc>
          <w:tcPr>
            <w:tcW w:w="275" w:type="dxa"/>
            <w:tcBorders>
              <w:top w:val="nil"/>
              <w:left w:val="single" w:sz="4" w:space="0" w:color="auto"/>
              <w:bottom w:val="nil"/>
              <w:right w:val="single" w:sz="4" w:space="0" w:color="auto"/>
            </w:tcBorders>
            <w:vAlign w:val="center"/>
          </w:tcPr>
          <w:p w14:paraId="54C949A4"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445" w:type="dxa"/>
            <w:tcBorders>
              <w:left w:val="single" w:sz="4" w:space="0" w:color="auto"/>
              <w:right w:val="single" w:sz="4" w:space="0" w:color="auto"/>
            </w:tcBorders>
            <w:vAlign w:val="center"/>
          </w:tcPr>
          <w:p w14:paraId="491AF93C" w14:textId="77777777" w:rsidR="000E3B3E" w:rsidRPr="0017408D" w:rsidRDefault="000E3B3E" w:rsidP="0017408D">
            <w:pPr>
              <w:spacing w:after="0" w:line="240" w:lineRule="auto"/>
              <w:rPr>
                <w:rFonts w:ascii="Arial" w:hAnsi="Arial" w:cs="Arial"/>
                <w:i/>
                <w:color w:val="000000" w:themeColor="text1"/>
                <w:sz w:val="18"/>
                <w:szCs w:val="18"/>
              </w:rPr>
            </w:pPr>
          </w:p>
        </w:tc>
        <w:tc>
          <w:tcPr>
            <w:tcW w:w="3871" w:type="dxa"/>
            <w:tcBorders>
              <w:left w:val="single" w:sz="4" w:space="0" w:color="auto"/>
            </w:tcBorders>
            <w:vAlign w:val="center"/>
          </w:tcPr>
          <w:p w14:paraId="2AD858C7" w14:textId="77777777" w:rsidR="000E3B3E" w:rsidRPr="0017408D" w:rsidRDefault="000E3B3E" w:rsidP="0017408D">
            <w:pPr>
              <w:spacing w:after="0" w:line="240" w:lineRule="auto"/>
              <w:rPr>
                <w:rFonts w:ascii="Arial" w:hAnsi="Arial" w:cs="Arial"/>
                <w:i/>
                <w:color w:val="000000" w:themeColor="text1"/>
                <w:sz w:val="18"/>
                <w:szCs w:val="18"/>
              </w:rPr>
            </w:pPr>
            <w:r w:rsidRPr="0017408D">
              <w:rPr>
                <w:rFonts w:ascii="Arial" w:eastAsiaTheme="minorHAnsi" w:hAnsi="Arial" w:cs="Arial"/>
                <w:i/>
                <w:color w:val="000000" w:themeColor="text1"/>
                <w:sz w:val="18"/>
                <w:szCs w:val="18"/>
              </w:rPr>
              <w:t>Osmanlı Devleti’ni savunmasız hâle getirmeyi ve işgalleri kolaylaştırmayı amaçlamıştır</w:t>
            </w:r>
          </w:p>
        </w:tc>
      </w:tr>
      <w:tr w:rsidR="0017408D" w:rsidRPr="0017408D" w14:paraId="09C03CD3" w14:textId="77777777" w:rsidTr="0017408D">
        <w:trPr>
          <w:jc w:val="center"/>
        </w:trPr>
        <w:tc>
          <w:tcPr>
            <w:tcW w:w="392" w:type="dxa"/>
            <w:tcBorders>
              <w:right w:val="single" w:sz="4" w:space="0" w:color="auto"/>
            </w:tcBorders>
            <w:vAlign w:val="center"/>
          </w:tcPr>
          <w:p w14:paraId="4F691224" w14:textId="77777777" w:rsidR="000E3B3E" w:rsidRPr="0017408D" w:rsidRDefault="000E3B3E" w:rsidP="0017408D">
            <w:pPr>
              <w:spacing w:after="0" w:line="240" w:lineRule="auto"/>
              <w:jc w:val="center"/>
              <w:rPr>
                <w:rFonts w:ascii="Arial" w:hAnsi="Arial" w:cs="Arial"/>
                <w:b/>
                <w:i/>
                <w:color w:val="000000" w:themeColor="text1"/>
                <w:sz w:val="18"/>
                <w:szCs w:val="18"/>
              </w:rPr>
            </w:pPr>
            <w:r w:rsidRPr="0017408D">
              <w:rPr>
                <w:rFonts w:ascii="Arial" w:hAnsi="Arial" w:cs="Arial"/>
                <w:b/>
                <w:i/>
                <w:color w:val="000000" w:themeColor="text1"/>
                <w:sz w:val="18"/>
                <w:szCs w:val="18"/>
              </w:rPr>
              <w:t>2-</w:t>
            </w:r>
          </w:p>
        </w:tc>
        <w:tc>
          <w:tcPr>
            <w:tcW w:w="5437" w:type="dxa"/>
            <w:tcBorders>
              <w:right w:val="single" w:sz="4" w:space="0" w:color="auto"/>
            </w:tcBorders>
            <w:vAlign w:val="center"/>
          </w:tcPr>
          <w:p w14:paraId="0CE9D3A3" w14:textId="77777777" w:rsidR="000E3B3E" w:rsidRPr="0017408D" w:rsidRDefault="000E3B3E" w:rsidP="0017408D">
            <w:pPr>
              <w:autoSpaceDE w:val="0"/>
              <w:autoSpaceDN w:val="0"/>
              <w:adjustRightInd w:val="0"/>
              <w:spacing w:after="0" w:line="240" w:lineRule="auto"/>
              <w:rPr>
                <w:rFonts w:ascii="Arial" w:eastAsiaTheme="minorHAnsi" w:hAnsi="Arial" w:cs="Arial"/>
                <w:i/>
                <w:color w:val="000000" w:themeColor="text1"/>
                <w:sz w:val="18"/>
                <w:szCs w:val="18"/>
              </w:rPr>
            </w:pPr>
            <w:r w:rsidRPr="0017408D">
              <w:rPr>
                <w:rFonts w:ascii="Arial" w:eastAsiaTheme="minorHAnsi" w:hAnsi="Arial" w:cs="Arial"/>
                <w:i/>
                <w:color w:val="000000" w:themeColor="text1"/>
                <w:sz w:val="18"/>
                <w:szCs w:val="18"/>
              </w:rPr>
              <w:t xml:space="preserve">İtilaf Devletleri, güvenliklerini tehdit eden bir durum olursa herhangi bir stratejik noktayı işgal edebilecektir. </w:t>
            </w:r>
            <w:r w:rsidRPr="0017408D">
              <w:rPr>
                <w:rFonts w:ascii="Arial" w:eastAsia="Calibri-Bold" w:hAnsi="Arial" w:cs="Arial"/>
                <w:bCs/>
                <w:i/>
                <w:color w:val="000000" w:themeColor="text1"/>
                <w:sz w:val="18"/>
                <w:szCs w:val="18"/>
              </w:rPr>
              <w:t>(7. Madde)</w:t>
            </w:r>
          </w:p>
        </w:tc>
        <w:tc>
          <w:tcPr>
            <w:tcW w:w="275" w:type="dxa"/>
            <w:tcBorders>
              <w:top w:val="nil"/>
              <w:left w:val="single" w:sz="4" w:space="0" w:color="auto"/>
              <w:bottom w:val="nil"/>
              <w:right w:val="single" w:sz="4" w:space="0" w:color="auto"/>
            </w:tcBorders>
            <w:vAlign w:val="center"/>
          </w:tcPr>
          <w:p w14:paraId="0168BE8E"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445" w:type="dxa"/>
            <w:tcBorders>
              <w:left w:val="single" w:sz="4" w:space="0" w:color="auto"/>
              <w:right w:val="single" w:sz="4" w:space="0" w:color="auto"/>
            </w:tcBorders>
            <w:vAlign w:val="center"/>
          </w:tcPr>
          <w:p w14:paraId="2A62F2C1"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3871" w:type="dxa"/>
            <w:tcBorders>
              <w:left w:val="single" w:sz="4" w:space="0" w:color="auto"/>
            </w:tcBorders>
            <w:vAlign w:val="center"/>
          </w:tcPr>
          <w:p w14:paraId="31078D30" w14:textId="77777777" w:rsidR="000E3B3E" w:rsidRPr="0017408D" w:rsidRDefault="000E3B3E" w:rsidP="0017408D">
            <w:pPr>
              <w:spacing w:after="0" w:line="240" w:lineRule="auto"/>
              <w:rPr>
                <w:rFonts w:ascii="Arial" w:hAnsi="Arial" w:cs="Arial"/>
                <w:i/>
                <w:color w:val="000000" w:themeColor="text1"/>
                <w:sz w:val="18"/>
                <w:szCs w:val="18"/>
              </w:rPr>
            </w:pPr>
            <w:r w:rsidRPr="0017408D">
              <w:rPr>
                <w:rFonts w:ascii="Arial" w:eastAsiaTheme="minorHAnsi" w:hAnsi="Arial" w:cs="Arial"/>
                <w:i/>
                <w:color w:val="000000" w:themeColor="text1"/>
                <w:sz w:val="18"/>
                <w:szCs w:val="18"/>
              </w:rPr>
              <w:t>İşgallere karşı Türk milletinin birleşerek direnişe geçmesini engellemeyi amaçlamıştır.</w:t>
            </w:r>
          </w:p>
        </w:tc>
      </w:tr>
      <w:tr w:rsidR="0017408D" w:rsidRPr="0017408D" w14:paraId="4488E8C2" w14:textId="77777777" w:rsidTr="0017408D">
        <w:trPr>
          <w:jc w:val="center"/>
        </w:trPr>
        <w:tc>
          <w:tcPr>
            <w:tcW w:w="392" w:type="dxa"/>
            <w:tcBorders>
              <w:right w:val="single" w:sz="4" w:space="0" w:color="auto"/>
            </w:tcBorders>
            <w:vAlign w:val="center"/>
          </w:tcPr>
          <w:p w14:paraId="2EEA2656" w14:textId="77777777" w:rsidR="000E3B3E" w:rsidRPr="0017408D" w:rsidRDefault="000E3B3E" w:rsidP="0017408D">
            <w:pPr>
              <w:spacing w:after="0" w:line="240" w:lineRule="auto"/>
              <w:jc w:val="center"/>
              <w:rPr>
                <w:rFonts w:ascii="Arial" w:hAnsi="Arial" w:cs="Arial"/>
                <w:b/>
                <w:i/>
                <w:color w:val="000000" w:themeColor="text1"/>
                <w:sz w:val="18"/>
                <w:szCs w:val="18"/>
              </w:rPr>
            </w:pPr>
            <w:r w:rsidRPr="0017408D">
              <w:rPr>
                <w:rFonts w:ascii="Arial" w:hAnsi="Arial" w:cs="Arial"/>
                <w:b/>
                <w:i/>
                <w:color w:val="000000" w:themeColor="text1"/>
                <w:sz w:val="18"/>
                <w:szCs w:val="18"/>
              </w:rPr>
              <w:t>3-</w:t>
            </w:r>
          </w:p>
        </w:tc>
        <w:tc>
          <w:tcPr>
            <w:tcW w:w="5437" w:type="dxa"/>
            <w:tcBorders>
              <w:right w:val="single" w:sz="4" w:space="0" w:color="auto"/>
            </w:tcBorders>
            <w:vAlign w:val="center"/>
          </w:tcPr>
          <w:p w14:paraId="67CD6B7F" w14:textId="77777777" w:rsidR="000E3B3E" w:rsidRPr="0017408D" w:rsidRDefault="0017408D" w:rsidP="0017408D">
            <w:pPr>
              <w:autoSpaceDE w:val="0"/>
              <w:autoSpaceDN w:val="0"/>
              <w:adjustRightInd w:val="0"/>
              <w:spacing w:after="0" w:line="240" w:lineRule="auto"/>
              <w:rPr>
                <w:rFonts w:ascii="Arial" w:eastAsiaTheme="minorHAnsi" w:hAnsi="Arial" w:cs="Arial"/>
                <w:i/>
                <w:color w:val="000000" w:themeColor="text1"/>
                <w:sz w:val="18"/>
                <w:szCs w:val="18"/>
              </w:rPr>
            </w:pPr>
            <w:r w:rsidRPr="0017408D">
              <w:rPr>
                <w:rFonts w:ascii="Arial" w:eastAsiaTheme="minorHAnsi" w:hAnsi="Arial" w:cs="Arial"/>
                <w:i/>
                <w:color w:val="000000" w:themeColor="text1"/>
                <w:sz w:val="18"/>
                <w:szCs w:val="18"/>
              </w:rPr>
              <w:t>Sınırların korunması ve iç güvenliğin sağlanması için gerekli askerin dışında Osmanlı ordusu terhis edilecektir</w:t>
            </w:r>
          </w:p>
        </w:tc>
        <w:tc>
          <w:tcPr>
            <w:tcW w:w="275" w:type="dxa"/>
            <w:tcBorders>
              <w:top w:val="nil"/>
              <w:left w:val="single" w:sz="4" w:space="0" w:color="auto"/>
              <w:bottom w:val="nil"/>
              <w:right w:val="single" w:sz="4" w:space="0" w:color="auto"/>
            </w:tcBorders>
            <w:vAlign w:val="center"/>
          </w:tcPr>
          <w:p w14:paraId="4EA1DCD0"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445" w:type="dxa"/>
            <w:tcBorders>
              <w:left w:val="single" w:sz="4" w:space="0" w:color="auto"/>
              <w:right w:val="single" w:sz="4" w:space="0" w:color="auto"/>
            </w:tcBorders>
            <w:vAlign w:val="center"/>
          </w:tcPr>
          <w:p w14:paraId="32A0E87C"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3871" w:type="dxa"/>
            <w:tcBorders>
              <w:left w:val="single" w:sz="4" w:space="0" w:color="auto"/>
            </w:tcBorders>
            <w:vAlign w:val="center"/>
          </w:tcPr>
          <w:p w14:paraId="6203BD7A" w14:textId="77777777" w:rsidR="000E3B3E" w:rsidRPr="0017408D" w:rsidRDefault="000E3B3E" w:rsidP="0017408D">
            <w:pPr>
              <w:spacing w:after="0" w:line="240" w:lineRule="auto"/>
              <w:rPr>
                <w:rFonts w:ascii="Arial" w:hAnsi="Arial" w:cs="Arial"/>
                <w:i/>
                <w:color w:val="000000" w:themeColor="text1"/>
                <w:sz w:val="18"/>
                <w:szCs w:val="18"/>
              </w:rPr>
            </w:pPr>
            <w:r w:rsidRPr="0017408D">
              <w:rPr>
                <w:rFonts w:ascii="Arial" w:eastAsiaTheme="minorHAnsi" w:hAnsi="Arial" w:cs="Arial"/>
                <w:i/>
                <w:color w:val="000000" w:themeColor="text1"/>
                <w:sz w:val="18"/>
                <w:szCs w:val="18"/>
              </w:rPr>
              <w:t>Osmanlı topraklarının işgaline hukuki zemin hazırlamayı amaçlamıştır.</w:t>
            </w:r>
          </w:p>
        </w:tc>
      </w:tr>
      <w:tr w:rsidR="0017408D" w:rsidRPr="0017408D" w14:paraId="2391B7C3" w14:textId="77777777" w:rsidTr="0017408D">
        <w:trPr>
          <w:jc w:val="center"/>
        </w:trPr>
        <w:tc>
          <w:tcPr>
            <w:tcW w:w="392" w:type="dxa"/>
            <w:tcBorders>
              <w:right w:val="single" w:sz="4" w:space="0" w:color="auto"/>
            </w:tcBorders>
            <w:vAlign w:val="center"/>
          </w:tcPr>
          <w:p w14:paraId="5356227B" w14:textId="77777777" w:rsidR="000E3B3E" w:rsidRPr="0017408D" w:rsidRDefault="000E3B3E" w:rsidP="0017408D">
            <w:pPr>
              <w:spacing w:after="0" w:line="240" w:lineRule="auto"/>
              <w:jc w:val="center"/>
              <w:rPr>
                <w:rFonts w:ascii="Arial" w:hAnsi="Arial" w:cs="Arial"/>
                <w:b/>
                <w:i/>
                <w:color w:val="000000" w:themeColor="text1"/>
                <w:sz w:val="18"/>
                <w:szCs w:val="18"/>
              </w:rPr>
            </w:pPr>
            <w:r w:rsidRPr="0017408D">
              <w:rPr>
                <w:rFonts w:ascii="Arial" w:hAnsi="Arial" w:cs="Arial"/>
                <w:b/>
                <w:i/>
                <w:color w:val="000000" w:themeColor="text1"/>
                <w:sz w:val="18"/>
                <w:szCs w:val="18"/>
              </w:rPr>
              <w:t>4-</w:t>
            </w:r>
          </w:p>
        </w:tc>
        <w:tc>
          <w:tcPr>
            <w:tcW w:w="5437" w:type="dxa"/>
            <w:tcBorders>
              <w:right w:val="single" w:sz="4" w:space="0" w:color="auto"/>
            </w:tcBorders>
            <w:vAlign w:val="center"/>
          </w:tcPr>
          <w:p w14:paraId="2A75B7E1" w14:textId="77777777" w:rsidR="000E3B3E" w:rsidRPr="0017408D" w:rsidRDefault="0017408D" w:rsidP="0017408D">
            <w:pPr>
              <w:autoSpaceDE w:val="0"/>
              <w:autoSpaceDN w:val="0"/>
              <w:adjustRightInd w:val="0"/>
              <w:spacing w:after="0" w:line="240" w:lineRule="auto"/>
              <w:rPr>
                <w:rFonts w:ascii="Arial" w:eastAsiaTheme="minorHAnsi" w:hAnsi="Arial" w:cs="Arial"/>
                <w:i/>
                <w:color w:val="000000" w:themeColor="text1"/>
                <w:sz w:val="18"/>
                <w:szCs w:val="18"/>
              </w:rPr>
            </w:pPr>
            <w:r w:rsidRPr="0017408D">
              <w:rPr>
                <w:rFonts w:ascii="Arial" w:eastAsiaTheme="minorHAnsi" w:hAnsi="Arial" w:cs="Arial"/>
                <w:i/>
                <w:color w:val="000000" w:themeColor="text1"/>
                <w:sz w:val="18"/>
                <w:szCs w:val="18"/>
              </w:rPr>
              <w:t>Tüm telsiz, telgraf hatlarının kontrolü; Toros tünelleri ve bütün demiryollarının denetimi İtilaf Devletleri tarafından sağlanacaktır.</w:t>
            </w:r>
          </w:p>
        </w:tc>
        <w:tc>
          <w:tcPr>
            <w:tcW w:w="275" w:type="dxa"/>
            <w:tcBorders>
              <w:top w:val="nil"/>
              <w:left w:val="single" w:sz="4" w:space="0" w:color="auto"/>
              <w:bottom w:val="nil"/>
              <w:right w:val="single" w:sz="4" w:space="0" w:color="auto"/>
            </w:tcBorders>
            <w:vAlign w:val="center"/>
          </w:tcPr>
          <w:p w14:paraId="011BFB7F"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445" w:type="dxa"/>
            <w:tcBorders>
              <w:left w:val="single" w:sz="4" w:space="0" w:color="auto"/>
              <w:right w:val="single" w:sz="4" w:space="0" w:color="auto"/>
            </w:tcBorders>
            <w:vAlign w:val="center"/>
          </w:tcPr>
          <w:p w14:paraId="298BF8ED" w14:textId="77777777" w:rsidR="000E3B3E" w:rsidRPr="0017408D" w:rsidRDefault="000E3B3E" w:rsidP="0017408D">
            <w:pPr>
              <w:spacing w:after="0" w:line="240" w:lineRule="auto"/>
              <w:jc w:val="center"/>
              <w:rPr>
                <w:rFonts w:ascii="Arial" w:hAnsi="Arial" w:cs="Arial"/>
                <w:i/>
                <w:color w:val="000000" w:themeColor="text1"/>
                <w:sz w:val="18"/>
                <w:szCs w:val="18"/>
              </w:rPr>
            </w:pPr>
          </w:p>
        </w:tc>
        <w:tc>
          <w:tcPr>
            <w:tcW w:w="3871" w:type="dxa"/>
            <w:tcBorders>
              <w:left w:val="single" w:sz="4" w:space="0" w:color="auto"/>
            </w:tcBorders>
            <w:vAlign w:val="center"/>
          </w:tcPr>
          <w:p w14:paraId="79D96201" w14:textId="77777777" w:rsidR="000E3B3E" w:rsidRPr="0017408D" w:rsidRDefault="000E3B3E" w:rsidP="0017408D">
            <w:pPr>
              <w:spacing w:after="0" w:line="240" w:lineRule="auto"/>
              <w:rPr>
                <w:rFonts w:ascii="Arial" w:hAnsi="Arial" w:cs="Arial"/>
                <w:i/>
                <w:color w:val="000000" w:themeColor="text1"/>
                <w:sz w:val="18"/>
                <w:szCs w:val="18"/>
              </w:rPr>
            </w:pPr>
            <w:r w:rsidRPr="0017408D">
              <w:rPr>
                <w:rFonts w:ascii="Arial" w:eastAsiaTheme="minorHAnsi" w:hAnsi="Arial" w:cs="Arial"/>
                <w:i/>
                <w:color w:val="000000" w:themeColor="text1"/>
                <w:sz w:val="18"/>
                <w:szCs w:val="18"/>
              </w:rPr>
              <w:t>İleride kurulması amaçlanan Ermeni devletine zemin hazırlamayı amaçlamıştır.</w:t>
            </w:r>
          </w:p>
        </w:tc>
      </w:tr>
    </w:tbl>
    <w:p w14:paraId="5D96AB8D" w14:textId="77777777" w:rsidR="00A4359D" w:rsidRPr="0017408D" w:rsidRDefault="00A4359D" w:rsidP="00E14F44">
      <w:pPr>
        <w:autoSpaceDE w:val="0"/>
        <w:autoSpaceDN w:val="0"/>
        <w:adjustRightInd w:val="0"/>
        <w:spacing w:after="0" w:line="240" w:lineRule="auto"/>
        <w:jc w:val="center"/>
        <w:rPr>
          <w:rFonts w:ascii="Arial" w:eastAsiaTheme="minorHAnsi" w:hAnsi="Arial" w:cs="Arial"/>
          <w:b/>
          <w:i/>
          <w:color w:val="000000" w:themeColor="text1"/>
          <w:sz w:val="18"/>
          <w:szCs w:val="18"/>
        </w:rPr>
      </w:pPr>
      <w:bookmarkStart w:id="0" w:name="_GoBack"/>
      <w:bookmarkEnd w:id="0"/>
      <w:r w:rsidRPr="0017408D">
        <w:rPr>
          <w:rFonts w:ascii="Arial" w:eastAsiaTheme="minorHAnsi" w:hAnsi="Arial" w:cs="Arial"/>
          <w:b/>
          <w:i/>
          <w:color w:val="000000" w:themeColor="text1"/>
          <w:sz w:val="18"/>
          <w:szCs w:val="18"/>
        </w:rPr>
        <w:t xml:space="preserve">Bütün soruların puan değerleri üzerinde yazmaktadır. Başarı sizinle olsun, başarısızlık kendi halinde kalsın. </w:t>
      </w:r>
      <w:r w:rsidRPr="0017408D">
        <w:rPr>
          <w:rFonts w:ascii="Arial" w:eastAsiaTheme="minorHAnsi" w:hAnsi="Arial" w:cs="Arial"/>
          <w:color w:val="000000" w:themeColor="text1"/>
          <w:sz w:val="18"/>
          <w:szCs w:val="18"/>
        </w:rPr>
        <w:sym w:font="Wingdings" w:char="F04A"/>
      </w:r>
    </w:p>
    <w:p w14:paraId="78402A51" w14:textId="77777777" w:rsidR="00A4359D" w:rsidRPr="0017408D" w:rsidRDefault="00A4359D" w:rsidP="00E14F44">
      <w:pPr>
        <w:autoSpaceDE w:val="0"/>
        <w:autoSpaceDN w:val="0"/>
        <w:adjustRightInd w:val="0"/>
        <w:spacing w:after="0" w:line="240" w:lineRule="auto"/>
        <w:jc w:val="center"/>
        <w:rPr>
          <w:rFonts w:ascii="Arial" w:eastAsiaTheme="minorHAnsi" w:hAnsi="Arial" w:cs="Arial"/>
          <w:b/>
          <w:i/>
          <w:color w:val="000000" w:themeColor="text1"/>
          <w:sz w:val="18"/>
          <w:szCs w:val="18"/>
        </w:rPr>
      </w:pPr>
      <w:r w:rsidRPr="0017408D">
        <w:rPr>
          <w:rFonts w:ascii="Arial" w:eastAsiaTheme="minorHAnsi" w:hAnsi="Arial" w:cs="Arial"/>
          <w:b/>
          <w:i/>
          <w:color w:val="000000" w:themeColor="text1"/>
          <w:sz w:val="18"/>
          <w:szCs w:val="18"/>
        </w:rPr>
        <w:t xml:space="preserve">Kolay gelsin.  </w:t>
      </w:r>
      <w:r w:rsidR="00E14F44">
        <w:rPr>
          <w:rFonts w:ascii="Arial" w:eastAsiaTheme="minorHAnsi" w:hAnsi="Arial" w:cs="Arial"/>
          <w:b/>
          <w:i/>
          <w:color w:val="000000" w:themeColor="text1"/>
          <w:sz w:val="18"/>
          <w:szCs w:val="18"/>
        </w:rPr>
        <w:t>…………</w:t>
      </w:r>
      <w:r w:rsidRPr="0017408D">
        <w:rPr>
          <w:rFonts w:ascii="Arial" w:eastAsiaTheme="minorHAnsi" w:hAnsi="Arial" w:cs="Arial"/>
          <w:b/>
          <w:i/>
          <w:color w:val="000000" w:themeColor="text1"/>
          <w:sz w:val="18"/>
          <w:szCs w:val="18"/>
        </w:rPr>
        <w:t>– Sosyal Bilgiler Öğretmeni</w:t>
      </w:r>
    </w:p>
    <w:p w14:paraId="50A46D6C" w14:textId="77777777" w:rsidR="00A4359D" w:rsidRPr="0017408D" w:rsidRDefault="00A4359D" w:rsidP="00882D08">
      <w:pPr>
        <w:tabs>
          <w:tab w:val="left" w:pos="426"/>
        </w:tabs>
        <w:autoSpaceDE w:val="0"/>
        <w:autoSpaceDN w:val="0"/>
        <w:adjustRightInd w:val="0"/>
        <w:spacing w:after="0" w:line="240" w:lineRule="auto"/>
        <w:rPr>
          <w:rFonts w:ascii="Arial" w:eastAsia="Calibri-Bold" w:hAnsi="Arial" w:cs="Arial"/>
          <w:bCs/>
          <w:color w:val="000000" w:themeColor="text1"/>
          <w:sz w:val="18"/>
          <w:szCs w:val="18"/>
        </w:rPr>
      </w:pPr>
    </w:p>
    <w:sectPr w:rsidR="00A4359D" w:rsidRPr="0017408D" w:rsidSect="000C3E5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A2"/>
    <w:family w:val="swiss"/>
    <w:pitch w:val="variable"/>
    <w:sig w:usb0="E4002EFF" w:usb1="C000E47F" w:usb2="00000009" w:usb3="00000000" w:csb0="000001FF" w:csb1="00000000"/>
  </w:font>
  <w:font w:name="Calibri-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029D"/>
    <w:multiLevelType w:val="hybridMultilevel"/>
    <w:tmpl w:val="7B748BB0"/>
    <w:lvl w:ilvl="0" w:tplc="A8C4D0D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AC4CB5"/>
    <w:multiLevelType w:val="hybridMultilevel"/>
    <w:tmpl w:val="118EBD76"/>
    <w:lvl w:ilvl="0" w:tplc="041F0015">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44D54DE"/>
    <w:multiLevelType w:val="hybridMultilevel"/>
    <w:tmpl w:val="5EFC87BA"/>
    <w:lvl w:ilvl="0" w:tplc="3A60003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05317A"/>
    <w:multiLevelType w:val="hybridMultilevel"/>
    <w:tmpl w:val="E5385C6E"/>
    <w:lvl w:ilvl="0" w:tplc="66265D18">
      <w:start w:val="1"/>
      <w:numFmt w:val="upp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0097ADC"/>
    <w:multiLevelType w:val="hybridMultilevel"/>
    <w:tmpl w:val="40F0A288"/>
    <w:lvl w:ilvl="0" w:tplc="D3B66F98">
      <w:start w:val="1"/>
      <w:numFmt w:val="upperLetter"/>
      <w:lvlText w:val="%1)"/>
      <w:lvlJc w:val="left"/>
      <w:pPr>
        <w:ind w:left="360" w:hanging="360"/>
      </w:pPr>
      <w:rPr>
        <w:rFonts w:ascii="Arial" w:eastAsia="Calibri" w:hAnsi="Arial" w:cs="Arial"/>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495212FF"/>
    <w:multiLevelType w:val="hybridMultilevel"/>
    <w:tmpl w:val="5F2C7C02"/>
    <w:lvl w:ilvl="0" w:tplc="DCB4A12E">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9B61D4D"/>
    <w:multiLevelType w:val="hybridMultilevel"/>
    <w:tmpl w:val="F9DAE33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F8F6F53"/>
    <w:multiLevelType w:val="hybridMultilevel"/>
    <w:tmpl w:val="3DB6E13A"/>
    <w:lvl w:ilvl="0" w:tplc="4022EC2E">
      <w:start w:val="1"/>
      <w:numFmt w:val="upperLetter"/>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B92E42"/>
    <w:multiLevelType w:val="hybridMultilevel"/>
    <w:tmpl w:val="2862816A"/>
    <w:lvl w:ilvl="0" w:tplc="277C03F0">
      <w:start w:val="1"/>
      <w:numFmt w:val="bullet"/>
      <w:lvlText w:val=""/>
      <w:lvlJc w:val="left"/>
      <w:pPr>
        <w:tabs>
          <w:tab w:val="num" w:pos="720"/>
        </w:tabs>
        <w:ind w:left="720" w:hanging="360"/>
      </w:pPr>
      <w:rPr>
        <w:rFonts w:ascii="Symbol" w:hAnsi="Symbol" w:hint="default"/>
        <w:b w:val="0"/>
        <w:sz w:val="1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57E53DA8"/>
    <w:multiLevelType w:val="hybridMultilevel"/>
    <w:tmpl w:val="E1366E7E"/>
    <w:lvl w:ilvl="0" w:tplc="C430F1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AD27CEB"/>
    <w:multiLevelType w:val="hybridMultilevel"/>
    <w:tmpl w:val="5CA47056"/>
    <w:lvl w:ilvl="0" w:tplc="EE364132">
      <w:start w:val="1"/>
      <w:numFmt w:val="upperRoman"/>
      <w:lvlText w:val="%1."/>
      <w:lvlJc w:val="left"/>
      <w:pPr>
        <w:ind w:left="1080" w:hanging="72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1571C31"/>
    <w:multiLevelType w:val="hybridMultilevel"/>
    <w:tmpl w:val="07D6EA12"/>
    <w:lvl w:ilvl="0" w:tplc="927E8ADE">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7F9A1905"/>
    <w:multiLevelType w:val="hybridMultilevel"/>
    <w:tmpl w:val="0DFCF98A"/>
    <w:lvl w:ilvl="0" w:tplc="AC9C76F0">
      <w:start w:val="1"/>
      <w:numFmt w:val="decimal"/>
      <w:lvlText w:val="%1."/>
      <w:lvlJc w:val="left"/>
      <w:pPr>
        <w:ind w:left="360" w:hanging="360"/>
      </w:pPr>
      <w:rPr>
        <w:b/>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6"/>
  </w:num>
  <w:num w:numId="3">
    <w:abstractNumId w:val="11"/>
  </w:num>
  <w:num w:numId="4">
    <w:abstractNumId w:val="12"/>
  </w:num>
  <w:num w:numId="5">
    <w:abstractNumId w:val="10"/>
  </w:num>
  <w:num w:numId="6">
    <w:abstractNumId w:val="2"/>
  </w:num>
  <w:num w:numId="7">
    <w:abstractNumId w:val="4"/>
  </w:num>
  <w:num w:numId="8">
    <w:abstractNumId w:val="8"/>
  </w:num>
  <w:num w:numId="9">
    <w:abstractNumId w:val="3"/>
  </w:num>
  <w:num w:numId="10">
    <w:abstractNumId w:val="0"/>
  </w:num>
  <w:num w:numId="11">
    <w:abstractNumId w:val="9"/>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37B73"/>
    <w:rsid w:val="0006115C"/>
    <w:rsid w:val="00085F25"/>
    <w:rsid w:val="000863CC"/>
    <w:rsid w:val="000C3E54"/>
    <w:rsid w:val="000E3B3E"/>
    <w:rsid w:val="0017408D"/>
    <w:rsid w:val="001B413A"/>
    <w:rsid w:val="00221640"/>
    <w:rsid w:val="00234672"/>
    <w:rsid w:val="00266E2D"/>
    <w:rsid w:val="0038609C"/>
    <w:rsid w:val="003B7262"/>
    <w:rsid w:val="004008CF"/>
    <w:rsid w:val="004B7959"/>
    <w:rsid w:val="005A23E1"/>
    <w:rsid w:val="005C751C"/>
    <w:rsid w:val="00604B8C"/>
    <w:rsid w:val="006A5608"/>
    <w:rsid w:val="006B3C1F"/>
    <w:rsid w:val="006D552A"/>
    <w:rsid w:val="00700699"/>
    <w:rsid w:val="007735B4"/>
    <w:rsid w:val="007A2707"/>
    <w:rsid w:val="00843362"/>
    <w:rsid w:val="00882D08"/>
    <w:rsid w:val="0092791B"/>
    <w:rsid w:val="00940165"/>
    <w:rsid w:val="00975AEF"/>
    <w:rsid w:val="00A4359D"/>
    <w:rsid w:val="00A93821"/>
    <w:rsid w:val="00AD0E7B"/>
    <w:rsid w:val="00B017E3"/>
    <w:rsid w:val="00B409FC"/>
    <w:rsid w:val="00B52976"/>
    <w:rsid w:val="00D34C3B"/>
    <w:rsid w:val="00D6343D"/>
    <w:rsid w:val="00DF336A"/>
    <w:rsid w:val="00E14F44"/>
    <w:rsid w:val="00F37B73"/>
    <w:rsid w:val="00F51F9E"/>
    <w:rsid w:val="00FC21F5"/>
    <w:rsid w:val="00FC4C4C"/>
    <w:rsid w:val="00FF14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9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09FC"/>
    <w:pPr>
      <w:ind w:left="720"/>
      <w:contextualSpacing/>
    </w:pPr>
  </w:style>
  <w:style w:type="table" w:styleId="TabloKlavuzu">
    <w:name w:val="Table Grid"/>
    <w:basedOn w:val="NormalTablo"/>
    <w:rsid w:val="001B413A"/>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Liste1-Vurgu3">
    <w:name w:val="Medium List 1 Accent 3"/>
    <w:basedOn w:val="NormalTablo"/>
    <w:uiPriority w:val="65"/>
    <w:rsid w:val="001B413A"/>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BalonMetni">
    <w:name w:val="Balloon Text"/>
    <w:basedOn w:val="Normal"/>
    <w:link w:val="BalonMetniChar"/>
    <w:uiPriority w:val="99"/>
    <w:semiHidden/>
    <w:unhideWhenUsed/>
    <w:rsid w:val="006B3C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C1F"/>
    <w:rPr>
      <w:rFonts w:ascii="Tahoma" w:eastAsia="Calibri" w:hAnsi="Tahoma" w:cs="Tahoma"/>
      <w:sz w:val="16"/>
      <w:szCs w:val="16"/>
    </w:rPr>
  </w:style>
  <w:style w:type="character" w:styleId="Kpr">
    <w:name w:val="Hyperlink"/>
    <w:basedOn w:val="VarsaylanParagrafYazTipi"/>
    <w:uiPriority w:val="99"/>
    <w:unhideWhenUsed/>
    <w:rsid w:val="00266E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orub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1290</Words>
  <Characters>7353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OGUZ</cp:lastModifiedBy>
  <cp:revision>5</cp:revision>
  <dcterms:created xsi:type="dcterms:W3CDTF">2019-11-10T15:18:00Z</dcterms:created>
  <dcterms:modified xsi:type="dcterms:W3CDTF">2022-02-03T19:05:00Z</dcterms:modified>
  <cp:category>https://www.sorubak.com</cp:category>
</cp:coreProperties>
</file>