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60E" w:rsidRDefault="00E34195" w:rsidP="00E34195">
      <w:pPr>
        <w:jc w:val="center"/>
        <w:rPr>
          <w:b/>
        </w:rPr>
      </w:pPr>
      <w:r>
        <w:rPr>
          <w:b/>
          <w:noProof/>
          <w:lang w:eastAsia="tr-TR"/>
        </w:rPr>
        <mc:AlternateContent>
          <mc:Choice Requires="wps">
            <w:drawing>
              <wp:anchor distT="0" distB="0" distL="114300" distR="114300" simplePos="0" relativeHeight="251659264" behindDoc="0" locked="0" layoutInCell="1" allowOverlap="1">
                <wp:simplePos x="0" y="0"/>
                <wp:positionH relativeFrom="column">
                  <wp:posOffset>-94891</wp:posOffset>
                </wp:positionH>
                <wp:positionV relativeFrom="paragraph">
                  <wp:posOffset>362309</wp:posOffset>
                </wp:positionV>
                <wp:extent cx="6900545" cy="51759"/>
                <wp:effectExtent l="0" t="0" r="14605" b="24765"/>
                <wp:wrapNone/>
                <wp:docPr id="1" name="Düz Bağlayıcı 1"/>
                <wp:cNvGraphicFramePr/>
                <a:graphic xmlns:a="http://schemas.openxmlformats.org/drawingml/2006/main">
                  <a:graphicData uri="http://schemas.microsoft.com/office/word/2010/wordprocessingShape">
                    <wps:wsp>
                      <wps:cNvCnPr/>
                      <wps:spPr>
                        <a:xfrm flipV="1">
                          <a:off x="0" y="0"/>
                          <a:ext cx="6900545" cy="5175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1BE4F597" id="Düz Bağlayıcı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45pt,28.55pt" to="535.9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" strokecolor="#4579b8 [3044]"/>
            </w:pict>
          </mc:Fallback>
        </mc:AlternateContent>
      </w:r>
      <w:bookmarkStart w:id="0" w:name="_GoBack"/>
      <w:bookmarkEnd w:id="0"/>
      <w:r>
        <w:rPr>
          <w:b/>
        </w:rPr>
        <w:t>EĞİTİM VE ÖĞRETİM YILI ........................... ANADOLU LİSESİ 11.SINIF TÜRK DİLİ VE EDEBİYATI 1.DÖNEM 2.YAZILI DEĞERLENDİRME SORULARI</w:t>
      </w:r>
    </w:p>
    <w:p w:rsidR="00E34195" w:rsidRDefault="00E34195" w:rsidP="00E34195">
      <w:pPr>
        <w:jc w:val="center"/>
        <w:rPr>
          <w:i/>
        </w:rPr>
      </w:pPr>
      <w:r>
        <w:rPr>
          <w:i/>
        </w:rPr>
        <w:t xml:space="preserve">İsim ;                            Soyisim ;                           Numara ;                               Şube ;                                     Puan; </w:t>
      </w:r>
    </w:p>
    <w:p w:rsidR="00E34195" w:rsidRDefault="00E34195" w:rsidP="00E34195">
      <w:pPr>
        <w:rPr>
          <w:b/>
          <w:i/>
        </w:rPr>
      </w:pPr>
      <w:r>
        <w:rPr>
          <w:b/>
          <w:i/>
        </w:rPr>
        <w:t>A-Test</w:t>
      </w:r>
      <w:r w:rsidR="008B0283">
        <w:rPr>
          <w:b/>
          <w:i/>
        </w:rPr>
        <w:t xml:space="preserve"> sorularını cevaplandırınız.15*6=90</w:t>
      </w:r>
      <w:r>
        <w:rPr>
          <w:b/>
          <w:i/>
        </w:rPr>
        <w:t xml:space="preserve"> Puan</w:t>
      </w:r>
    </w:p>
    <w:tbl>
      <w:tblPr>
        <w:tblStyle w:val="TabloKlavuzu"/>
        <w:tblW w:w="11446" w:type="dxa"/>
        <w:tblInd w:w="-318" w:type="dxa"/>
        <w:tblLook w:val="04A0" w:firstRow="1" w:lastRow="0" w:firstColumn="1" w:lastColumn="0" w:noHBand="0" w:noVBand="1"/>
      </w:tblPr>
      <w:tblGrid>
        <w:gridCol w:w="649"/>
        <w:gridCol w:w="649"/>
        <w:gridCol w:w="651"/>
        <w:gridCol w:w="652"/>
        <w:gridCol w:w="652"/>
        <w:gridCol w:w="652"/>
        <w:gridCol w:w="652"/>
        <w:gridCol w:w="652"/>
        <w:gridCol w:w="503"/>
        <w:gridCol w:w="149"/>
        <w:gridCol w:w="655"/>
        <w:gridCol w:w="655"/>
        <w:gridCol w:w="655"/>
        <w:gridCol w:w="655"/>
        <w:gridCol w:w="655"/>
        <w:gridCol w:w="655"/>
        <w:gridCol w:w="1655"/>
      </w:tblGrid>
      <w:tr w:rsidR="00E34195" w:rsidTr="00100EA5">
        <w:trPr>
          <w:trHeight w:val="2698"/>
        </w:trPr>
        <w:tc>
          <w:tcPr>
            <w:tcW w:w="5712" w:type="dxa"/>
            <w:gridSpan w:val="9"/>
          </w:tcPr>
          <w:p w:rsidR="00E34195" w:rsidRPr="00E34195" w:rsidRDefault="00E34195" w:rsidP="00E34195">
            <w:pPr>
              <w:shd w:val="clear" w:color="auto" w:fill="FFFFFF"/>
              <w:spacing w:before="100" w:beforeAutospacing="1"/>
              <w:textAlignment w:val="baseline"/>
              <w:rPr>
                <w:rFonts w:eastAsia="Times New Roman" w:cstheme="minorHAnsi"/>
                <w:color w:val="0C0C0C"/>
                <w:sz w:val="16"/>
                <w:szCs w:val="16"/>
                <w:lang w:eastAsia="tr-TR"/>
              </w:rPr>
            </w:pPr>
            <w:r w:rsidRPr="00E34195">
              <w:rPr>
                <w:rFonts w:eastAsia="Times New Roman" w:cstheme="minorHAnsi"/>
                <w:color w:val="0C0C0C"/>
                <w:sz w:val="16"/>
                <w:szCs w:val="16"/>
                <w:bdr w:val="none" w:sz="0" w:space="0" w:color="auto" w:frame="1"/>
                <w:lang w:eastAsia="tr-TR"/>
              </w:rPr>
              <w:t>Milli Edebiyat akımı ve Türkçülüğün önde gelen temsilcilerindendir. Ulusal duyguları sade bir dille ifade etmiştir. Didaktik özellikler, şiirinin en temel unsurlarındandır. Zafer Yolunda, Ordunun Des</w:t>
            </w:r>
            <w:r w:rsidRPr="00E34195">
              <w:rPr>
                <w:rFonts w:eastAsia="Times New Roman" w:cstheme="minorHAnsi"/>
                <w:color w:val="0C0C0C"/>
                <w:sz w:val="16"/>
                <w:szCs w:val="16"/>
                <w:bdr w:val="none" w:sz="0" w:space="0" w:color="auto" w:frame="1"/>
                <w:lang w:eastAsia="tr-TR"/>
              </w:rPr>
              <w:softHyphen/>
              <w:t>tanı şiirlerinden bazılarıdır.</w:t>
            </w:r>
            <w:r w:rsidRPr="0028311A">
              <w:rPr>
                <w:rFonts w:eastAsia="Times New Roman" w:cstheme="minorHAnsi"/>
                <w:color w:val="0C0C0C"/>
                <w:sz w:val="16"/>
                <w:szCs w:val="16"/>
                <w:lang w:eastAsia="tr-TR"/>
              </w:rPr>
              <w:t xml:space="preserve">   </w:t>
            </w:r>
            <w:r w:rsidRPr="0028311A">
              <w:rPr>
                <w:rFonts w:eastAsia="Times New Roman" w:cstheme="minorHAnsi"/>
                <w:b/>
                <w:bCs/>
                <w:color w:val="0C0C0C"/>
                <w:sz w:val="16"/>
                <w:szCs w:val="16"/>
                <w:bdr w:val="none" w:sz="0" w:space="0" w:color="auto" w:frame="1"/>
                <w:lang w:eastAsia="tr-TR"/>
              </w:rPr>
              <w:t>1</w:t>
            </w:r>
            <w:r w:rsidRPr="00E34195">
              <w:rPr>
                <w:rFonts w:eastAsia="Times New Roman" w:cstheme="minorHAnsi"/>
                <w:b/>
                <w:bCs/>
                <w:color w:val="0C0C0C"/>
                <w:sz w:val="16"/>
                <w:szCs w:val="16"/>
                <w:bdr w:val="none" w:sz="0" w:space="0" w:color="auto" w:frame="1"/>
                <w:lang w:eastAsia="tr-TR"/>
              </w:rPr>
              <w:t>-Bu parçada hakkında bilgi verilen Milli Edebi</w:t>
            </w:r>
            <w:r w:rsidRPr="00E34195">
              <w:rPr>
                <w:rFonts w:eastAsia="Times New Roman" w:cstheme="minorHAnsi"/>
                <w:b/>
                <w:bCs/>
                <w:color w:val="0C0C0C"/>
                <w:sz w:val="16"/>
                <w:szCs w:val="16"/>
                <w:bdr w:val="none" w:sz="0" w:space="0" w:color="auto" w:frame="1"/>
                <w:lang w:eastAsia="tr-TR"/>
              </w:rPr>
              <w:softHyphen/>
              <w:t>yat Dönemi sanatçısı aşağıdakilerden hangi</w:t>
            </w:r>
            <w:r w:rsidRPr="00E34195">
              <w:rPr>
                <w:rFonts w:eastAsia="Times New Roman" w:cstheme="minorHAnsi"/>
                <w:b/>
                <w:bCs/>
                <w:color w:val="0C0C0C"/>
                <w:sz w:val="16"/>
                <w:szCs w:val="16"/>
                <w:bdr w:val="none" w:sz="0" w:space="0" w:color="auto" w:frame="1"/>
                <w:lang w:eastAsia="tr-TR"/>
              </w:rPr>
              <w:softHyphen/>
              <w:t>sidir?</w:t>
            </w:r>
          </w:p>
          <w:p w:rsidR="00E34195" w:rsidRPr="0028311A" w:rsidRDefault="00E34195" w:rsidP="00E34195">
            <w:pPr>
              <w:shd w:val="clear" w:color="auto" w:fill="FFFFFF"/>
              <w:spacing w:before="100" w:beforeAutospacing="1"/>
              <w:textAlignment w:val="baseline"/>
              <w:rPr>
                <w:rFonts w:cstheme="minorHAnsi"/>
              </w:rPr>
            </w:pPr>
            <w:r w:rsidRPr="0028311A">
              <w:rPr>
                <w:rFonts w:eastAsia="Times New Roman" w:cstheme="minorHAnsi"/>
                <w:color w:val="0C0C0C"/>
                <w:sz w:val="16"/>
                <w:szCs w:val="16"/>
                <w:bdr w:val="none" w:sz="0" w:space="0" w:color="auto" w:frame="1"/>
                <w:lang w:eastAsia="tr-TR"/>
              </w:rPr>
              <w:t xml:space="preserve">A) M.Emin Yurdakul           </w:t>
            </w:r>
            <w:r w:rsidRPr="00E34195">
              <w:rPr>
                <w:rFonts w:eastAsia="Times New Roman" w:cstheme="minorHAnsi"/>
                <w:color w:val="0C0C0C"/>
                <w:sz w:val="16"/>
                <w:szCs w:val="16"/>
                <w:bdr w:val="none" w:sz="0" w:space="0" w:color="auto" w:frame="1"/>
                <w:lang w:eastAsia="tr-TR"/>
              </w:rPr>
              <w:t>B) Ziya Gökalp</w:t>
            </w:r>
            <w:r w:rsidRPr="0028311A">
              <w:rPr>
                <w:rFonts w:eastAsia="Times New Roman" w:cstheme="minorHAnsi"/>
                <w:color w:val="0C0C0C"/>
                <w:sz w:val="16"/>
                <w:szCs w:val="16"/>
                <w:lang w:eastAsia="tr-TR"/>
              </w:rPr>
              <w:t xml:space="preserve">       </w:t>
            </w:r>
            <w:r w:rsidRPr="0028311A">
              <w:rPr>
                <w:rFonts w:eastAsia="Times New Roman" w:cstheme="minorHAnsi"/>
                <w:color w:val="0C0C0C"/>
                <w:sz w:val="16"/>
                <w:szCs w:val="16"/>
                <w:bdr w:val="none" w:sz="0" w:space="0" w:color="auto" w:frame="1"/>
                <w:lang w:eastAsia="tr-TR"/>
              </w:rPr>
              <w:t>C) A. Canip Yöntem-           D-Necip Fazıl Kısakürek     E-M.Akif Ersoy  </w:t>
            </w:r>
            <w:r w:rsidRPr="0028311A">
              <w:rPr>
                <w:rFonts w:cstheme="minorHAnsi"/>
              </w:rPr>
              <w:t xml:space="preserve"> </w:t>
            </w:r>
          </w:p>
        </w:tc>
        <w:tc>
          <w:tcPr>
            <w:tcW w:w="5734" w:type="dxa"/>
            <w:gridSpan w:val="8"/>
          </w:tcPr>
          <w:p w:rsidR="00E34195" w:rsidRPr="00E34195" w:rsidRDefault="00E34195" w:rsidP="00E34195">
            <w:pPr>
              <w:shd w:val="clear" w:color="auto" w:fill="FFFFFF"/>
              <w:spacing w:before="100" w:beforeAutospacing="1"/>
              <w:textAlignment w:val="baseline"/>
              <w:rPr>
                <w:rFonts w:eastAsia="Times New Roman" w:cstheme="minorHAnsi"/>
                <w:color w:val="0C0C0C"/>
                <w:sz w:val="16"/>
                <w:szCs w:val="16"/>
                <w:lang w:eastAsia="tr-TR"/>
              </w:rPr>
            </w:pPr>
            <w:r w:rsidRPr="00E34195">
              <w:rPr>
                <w:rFonts w:eastAsia="Times New Roman" w:cstheme="minorHAnsi"/>
                <w:color w:val="0C0C0C"/>
                <w:sz w:val="16"/>
                <w:szCs w:val="16"/>
                <w:bdr w:val="none" w:sz="0" w:space="0" w:color="auto" w:frame="1"/>
                <w:lang w:eastAsia="tr-TR"/>
              </w:rPr>
              <w:t>Eserlerinde Doğu ve Batı medeniyetlerinin zen</w:t>
            </w:r>
            <w:r w:rsidRPr="00E34195">
              <w:rPr>
                <w:rFonts w:eastAsia="Times New Roman" w:cstheme="minorHAnsi"/>
                <w:color w:val="0C0C0C"/>
                <w:sz w:val="16"/>
                <w:szCs w:val="16"/>
                <w:bdr w:val="none" w:sz="0" w:space="0" w:color="auto" w:frame="1"/>
                <w:lang w:eastAsia="tr-TR"/>
              </w:rPr>
              <w:softHyphen/>
              <w:t>gin dil, kültür, sanat, fikir ve inanış unsurlarıyla tarihi, içtimai hayatlarını ve edebiyatlarını yan yana getiren bir Tanzimat şairidir. Şiirlerinde günlük hayat, ölüm, aşk, vatan sevgisi gibi ko</w:t>
            </w:r>
            <w:r w:rsidRPr="00E34195">
              <w:rPr>
                <w:rFonts w:eastAsia="Times New Roman" w:cstheme="minorHAnsi"/>
                <w:color w:val="0C0C0C"/>
                <w:sz w:val="16"/>
                <w:szCs w:val="16"/>
                <w:bdr w:val="none" w:sz="0" w:space="0" w:color="auto" w:frame="1"/>
                <w:lang w:eastAsia="tr-TR"/>
              </w:rPr>
              <w:softHyphen/>
              <w:t>nuları işlemiştir. Türk edebiyatında ilk pastoral şiiri (Sahra) yazmış ve yaşadığı dönemde “Şair-i Azam” olarak anılmıştır.</w:t>
            </w:r>
          </w:p>
          <w:p w:rsidR="00E34195" w:rsidRPr="00E34195" w:rsidRDefault="00E34195" w:rsidP="00E34195">
            <w:pPr>
              <w:shd w:val="clear" w:color="auto" w:fill="FFFFFF"/>
              <w:spacing w:before="100" w:beforeAutospacing="1"/>
              <w:textAlignment w:val="baseline"/>
              <w:rPr>
                <w:rFonts w:eastAsia="Times New Roman" w:cstheme="minorHAnsi"/>
                <w:color w:val="0C0C0C"/>
                <w:sz w:val="16"/>
                <w:szCs w:val="16"/>
                <w:lang w:eastAsia="tr-TR"/>
              </w:rPr>
            </w:pPr>
            <w:r w:rsidRPr="0028311A">
              <w:rPr>
                <w:rFonts w:eastAsia="Times New Roman" w:cstheme="minorHAnsi"/>
                <w:b/>
                <w:bCs/>
                <w:color w:val="0C0C0C"/>
                <w:sz w:val="16"/>
                <w:szCs w:val="16"/>
                <w:bdr w:val="none" w:sz="0" w:space="0" w:color="auto" w:frame="1"/>
                <w:lang w:eastAsia="tr-TR"/>
              </w:rPr>
              <w:t>2</w:t>
            </w:r>
            <w:r w:rsidRPr="00E34195">
              <w:rPr>
                <w:rFonts w:eastAsia="Times New Roman" w:cstheme="minorHAnsi"/>
                <w:b/>
                <w:bCs/>
                <w:color w:val="0C0C0C"/>
                <w:sz w:val="16"/>
                <w:szCs w:val="16"/>
                <w:bdr w:val="none" w:sz="0" w:space="0" w:color="auto" w:frame="1"/>
                <w:lang w:eastAsia="tr-TR"/>
              </w:rPr>
              <w:t>-Bu parçada sözü edilen sanatçı aşağıdakilerden hangisidir?</w:t>
            </w:r>
          </w:p>
          <w:p w:rsidR="00E34195" w:rsidRPr="00E34195" w:rsidRDefault="00E34195" w:rsidP="00E34195">
            <w:pPr>
              <w:shd w:val="clear" w:color="auto" w:fill="FFFFFF"/>
              <w:spacing w:before="100" w:beforeAutospacing="1"/>
              <w:textAlignment w:val="baseline"/>
              <w:rPr>
                <w:rFonts w:eastAsia="Times New Roman" w:cstheme="minorHAnsi"/>
                <w:color w:val="0C0C0C"/>
                <w:sz w:val="16"/>
                <w:szCs w:val="16"/>
                <w:lang w:eastAsia="tr-TR"/>
              </w:rPr>
            </w:pPr>
            <w:r w:rsidRPr="00E34195">
              <w:rPr>
                <w:rFonts w:eastAsia="Times New Roman" w:cstheme="minorHAnsi"/>
                <w:color w:val="0C0C0C"/>
                <w:sz w:val="16"/>
                <w:szCs w:val="16"/>
                <w:bdr w:val="none" w:sz="0" w:space="0" w:color="auto" w:frame="1"/>
                <w:lang w:eastAsia="tr-TR"/>
              </w:rPr>
              <w:t>A) Namık Kemal</w:t>
            </w:r>
            <w:r w:rsidRPr="0028311A">
              <w:rPr>
                <w:rFonts w:eastAsia="Times New Roman" w:cstheme="minorHAnsi"/>
                <w:color w:val="0C0C0C"/>
                <w:sz w:val="16"/>
                <w:szCs w:val="16"/>
                <w:lang w:eastAsia="tr-TR"/>
              </w:rPr>
              <w:t xml:space="preserve">   </w:t>
            </w:r>
            <w:r w:rsidRPr="00E34195">
              <w:rPr>
                <w:rFonts w:eastAsia="Times New Roman" w:cstheme="minorHAnsi"/>
                <w:color w:val="0C0C0C"/>
                <w:sz w:val="16"/>
                <w:szCs w:val="16"/>
                <w:bdr w:val="none" w:sz="0" w:space="0" w:color="auto" w:frame="1"/>
                <w:lang w:eastAsia="tr-TR"/>
              </w:rPr>
              <w:t>B) Ahmet Vefik Paşa</w:t>
            </w:r>
            <w:r w:rsidRPr="0028311A">
              <w:rPr>
                <w:rFonts w:eastAsia="Times New Roman" w:cstheme="minorHAnsi"/>
                <w:color w:val="0C0C0C"/>
                <w:sz w:val="16"/>
                <w:szCs w:val="16"/>
                <w:lang w:eastAsia="tr-TR"/>
              </w:rPr>
              <w:t xml:space="preserve">   </w:t>
            </w:r>
            <w:r w:rsidRPr="00E34195">
              <w:rPr>
                <w:rFonts w:eastAsia="Times New Roman" w:cstheme="minorHAnsi"/>
                <w:color w:val="0C0C0C"/>
                <w:sz w:val="16"/>
                <w:szCs w:val="16"/>
                <w:bdr w:val="none" w:sz="0" w:space="0" w:color="auto" w:frame="1"/>
                <w:lang w:eastAsia="tr-TR"/>
              </w:rPr>
              <w:t>C) İbrahim Şinasi</w:t>
            </w:r>
          </w:p>
          <w:p w:rsidR="00E34195" w:rsidRPr="00E34195" w:rsidRDefault="00E34195" w:rsidP="00E34195">
            <w:pPr>
              <w:shd w:val="clear" w:color="auto" w:fill="FFFFFF"/>
              <w:spacing w:before="100" w:beforeAutospacing="1"/>
              <w:textAlignment w:val="baseline"/>
              <w:rPr>
                <w:rFonts w:eastAsia="Times New Roman" w:cstheme="minorHAnsi"/>
                <w:color w:val="0C0C0C"/>
                <w:sz w:val="16"/>
                <w:szCs w:val="16"/>
                <w:lang w:eastAsia="tr-TR"/>
              </w:rPr>
            </w:pPr>
            <w:r w:rsidRPr="00E34195">
              <w:rPr>
                <w:rFonts w:eastAsia="Times New Roman" w:cstheme="minorHAnsi"/>
                <w:color w:val="0C0C0C"/>
                <w:sz w:val="16"/>
                <w:szCs w:val="16"/>
                <w:bdr w:val="none" w:sz="0" w:space="0" w:color="auto" w:frame="1"/>
                <w:lang w:eastAsia="tr-TR"/>
              </w:rPr>
              <w:t>D) Ahmet Mithat Efendi</w:t>
            </w:r>
            <w:r w:rsidRPr="0028311A">
              <w:rPr>
                <w:rFonts w:eastAsia="Times New Roman" w:cstheme="minorHAnsi"/>
                <w:color w:val="0C0C0C"/>
                <w:sz w:val="16"/>
                <w:szCs w:val="16"/>
                <w:lang w:eastAsia="tr-TR"/>
              </w:rPr>
              <w:t xml:space="preserve">    </w:t>
            </w:r>
            <w:r w:rsidRPr="00E34195">
              <w:rPr>
                <w:rFonts w:eastAsia="Times New Roman" w:cstheme="minorHAnsi"/>
                <w:color w:val="0C0C0C"/>
                <w:sz w:val="16"/>
                <w:szCs w:val="16"/>
                <w:bdr w:val="none" w:sz="0" w:space="0" w:color="auto" w:frame="1"/>
                <w:lang w:eastAsia="tr-TR"/>
              </w:rPr>
              <w:t>E) Abdülhak Hamit Tarhan</w:t>
            </w:r>
          </w:p>
          <w:p w:rsidR="00E34195" w:rsidRPr="0028311A" w:rsidRDefault="00E34195" w:rsidP="00E34195">
            <w:pPr>
              <w:rPr>
                <w:rFonts w:cstheme="minorHAnsi"/>
              </w:rPr>
            </w:pPr>
          </w:p>
        </w:tc>
      </w:tr>
      <w:tr w:rsidR="00E34195" w:rsidTr="00100EA5">
        <w:trPr>
          <w:trHeight w:val="1736"/>
        </w:trPr>
        <w:tc>
          <w:tcPr>
            <w:tcW w:w="5712" w:type="dxa"/>
            <w:gridSpan w:val="9"/>
          </w:tcPr>
          <w:p w:rsidR="00E34195" w:rsidRPr="00E34195" w:rsidRDefault="00E34195" w:rsidP="00E34195">
            <w:pPr>
              <w:shd w:val="clear" w:color="auto" w:fill="FFFFFF"/>
              <w:spacing w:before="100" w:beforeAutospacing="1"/>
              <w:textAlignment w:val="baseline"/>
              <w:rPr>
                <w:rFonts w:eastAsia="Times New Roman" w:cstheme="minorHAnsi"/>
                <w:color w:val="0C0C0C"/>
                <w:sz w:val="16"/>
                <w:szCs w:val="16"/>
                <w:lang w:eastAsia="tr-TR"/>
              </w:rPr>
            </w:pPr>
            <w:r w:rsidRPr="00E34195">
              <w:rPr>
                <w:rFonts w:eastAsia="Times New Roman" w:cstheme="minorHAnsi"/>
                <w:color w:val="0C0C0C"/>
                <w:sz w:val="16"/>
                <w:szCs w:val="16"/>
                <w:bdr w:val="none" w:sz="0" w:space="0" w:color="auto" w:frame="1"/>
                <w:lang w:eastAsia="tr-TR"/>
              </w:rPr>
              <w:t>Safahat, Mehmet Akif’in yedi kitaptan oluşan te</w:t>
            </w:r>
            <w:r w:rsidRPr="00E34195">
              <w:rPr>
                <w:rFonts w:eastAsia="Times New Roman" w:cstheme="minorHAnsi"/>
                <w:color w:val="0C0C0C"/>
                <w:sz w:val="16"/>
                <w:szCs w:val="16"/>
                <w:bdr w:val="none" w:sz="0" w:space="0" w:color="auto" w:frame="1"/>
                <w:lang w:eastAsia="tr-TR"/>
              </w:rPr>
              <w:softHyphen/>
              <w:t>mel eseridir.”</w:t>
            </w:r>
          </w:p>
          <w:p w:rsidR="00E34195" w:rsidRPr="00E34195" w:rsidRDefault="00E34195" w:rsidP="00E34195">
            <w:pPr>
              <w:shd w:val="clear" w:color="auto" w:fill="FFFFFF"/>
              <w:spacing w:before="100" w:beforeAutospacing="1"/>
              <w:textAlignment w:val="baseline"/>
              <w:rPr>
                <w:rFonts w:eastAsia="Times New Roman" w:cstheme="minorHAnsi"/>
                <w:color w:val="0C0C0C"/>
                <w:sz w:val="16"/>
                <w:szCs w:val="16"/>
                <w:lang w:eastAsia="tr-TR"/>
              </w:rPr>
            </w:pPr>
            <w:r w:rsidRPr="0028311A">
              <w:rPr>
                <w:rFonts w:eastAsia="Times New Roman" w:cstheme="minorHAnsi"/>
                <w:b/>
                <w:bCs/>
                <w:color w:val="0C0C0C"/>
                <w:sz w:val="16"/>
                <w:szCs w:val="16"/>
                <w:bdr w:val="none" w:sz="0" w:space="0" w:color="auto" w:frame="1"/>
                <w:lang w:eastAsia="tr-TR"/>
              </w:rPr>
              <w:t>3</w:t>
            </w:r>
            <w:r w:rsidRPr="00E34195">
              <w:rPr>
                <w:rFonts w:eastAsia="Times New Roman" w:cstheme="minorHAnsi"/>
                <w:b/>
                <w:bCs/>
                <w:color w:val="0C0C0C"/>
                <w:sz w:val="16"/>
                <w:szCs w:val="16"/>
                <w:bdr w:val="none" w:sz="0" w:space="0" w:color="auto" w:frame="1"/>
                <w:lang w:eastAsia="tr-TR"/>
              </w:rPr>
              <w:t>-Aşağıdakilerden hangisi Safahat’ın bölümle</w:t>
            </w:r>
            <w:r w:rsidRPr="00E34195">
              <w:rPr>
                <w:rFonts w:eastAsia="Times New Roman" w:cstheme="minorHAnsi"/>
                <w:b/>
                <w:bCs/>
                <w:color w:val="0C0C0C"/>
                <w:sz w:val="16"/>
                <w:szCs w:val="16"/>
                <w:bdr w:val="none" w:sz="0" w:space="0" w:color="auto" w:frame="1"/>
                <w:lang w:eastAsia="tr-TR"/>
              </w:rPr>
              <w:softHyphen/>
              <w:t>rinden biri </w:t>
            </w:r>
            <w:r w:rsidRPr="00E34195">
              <w:rPr>
                <w:rFonts w:eastAsia="Times New Roman" w:cstheme="minorHAnsi"/>
                <w:b/>
                <w:bCs/>
                <w:color w:val="0C0C0C"/>
                <w:sz w:val="16"/>
                <w:szCs w:val="16"/>
                <w:u w:val="single"/>
                <w:bdr w:val="none" w:sz="0" w:space="0" w:color="auto" w:frame="1"/>
                <w:lang w:eastAsia="tr-TR"/>
              </w:rPr>
              <w:t>değildir</w:t>
            </w:r>
            <w:r w:rsidRPr="00E34195">
              <w:rPr>
                <w:rFonts w:eastAsia="Times New Roman" w:cstheme="minorHAnsi"/>
                <w:b/>
                <w:bCs/>
                <w:color w:val="0C0C0C"/>
                <w:sz w:val="16"/>
                <w:szCs w:val="16"/>
                <w:bdr w:val="none" w:sz="0" w:space="0" w:color="auto" w:frame="1"/>
                <w:lang w:eastAsia="tr-TR"/>
              </w:rPr>
              <w:t>?</w:t>
            </w:r>
          </w:p>
          <w:p w:rsidR="00E34195" w:rsidRPr="00E34195" w:rsidRDefault="00E34195" w:rsidP="00E34195">
            <w:pPr>
              <w:shd w:val="clear" w:color="auto" w:fill="FFFFFF"/>
              <w:spacing w:before="100" w:beforeAutospacing="1"/>
              <w:textAlignment w:val="baseline"/>
              <w:rPr>
                <w:rFonts w:eastAsia="Times New Roman" w:cstheme="minorHAnsi"/>
                <w:color w:val="0C0C0C"/>
                <w:sz w:val="16"/>
                <w:szCs w:val="16"/>
                <w:lang w:eastAsia="tr-TR"/>
              </w:rPr>
            </w:pPr>
            <w:r w:rsidRPr="0028311A">
              <w:rPr>
                <w:rFonts w:eastAsia="Times New Roman" w:cstheme="minorHAnsi"/>
                <w:color w:val="0C0C0C"/>
                <w:sz w:val="16"/>
                <w:szCs w:val="16"/>
                <w:bdr w:val="none" w:sz="0" w:space="0" w:color="auto" w:frame="1"/>
                <w:lang w:eastAsia="tr-TR"/>
              </w:rPr>
              <w:t>A) Gölgeler     B) Hatıralar   C) Asım   </w:t>
            </w:r>
            <w:r w:rsidRPr="00E34195">
              <w:rPr>
                <w:rFonts w:eastAsia="Times New Roman" w:cstheme="minorHAnsi"/>
                <w:color w:val="0C0C0C"/>
                <w:sz w:val="16"/>
                <w:szCs w:val="16"/>
                <w:bdr w:val="none" w:sz="0" w:space="0" w:color="auto" w:frame="1"/>
                <w:lang w:eastAsia="tr-TR"/>
              </w:rPr>
              <w:t>D) Fatih Kürsüsünde</w:t>
            </w:r>
            <w:r w:rsidRPr="0028311A">
              <w:rPr>
                <w:rFonts w:eastAsia="Times New Roman" w:cstheme="minorHAnsi"/>
                <w:color w:val="0C0C0C"/>
                <w:sz w:val="16"/>
                <w:szCs w:val="16"/>
                <w:lang w:eastAsia="tr-TR"/>
              </w:rPr>
              <w:t xml:space="preserve">  </w:t>
            </w:r>
            <w:r w:rsidRPr="00E34195">
              <w:rPr>
                <w:rFonts w:eastAsia="Times New Roman" w:cstheme="minorHAnsi"/>
                <w:color w:val="0C0C0C"/>
                <w:sz w:val="16"/>
                <w:szCs w:val="16"/>
                <w:bdr w:val="none" w:sz="0" w:space="0" w:color="auto" w:frame="1"/>
                <w:lang w:eastAsia="tr-TR"/>
              </w:rPr>
              <w:t>E) İslam Birliği</w:t>
            </w:r>
          </w:p>
          <w:p w:rsidR="00E34195" w:rsidRPr="0028311A" w:rsidRDefault="00E34195" w:rsidP="00E34195">
            <w:pPr>
              <w:rPr>
                <w:rFonts w:cstheme="minorHAnsi"/>
                <w:sz w:val="16"/>
                <w:szCs w:val="16"/>
              </w:rPr>
            </w:pPr>
          </w:p>
        </w:tc>
        <w:tc>
          <w:tcPr>
            <w:tcW w:w="5734" w:type="dxa"/>
            <w:gridSpan w:val="8"/>
          </w:tcPr>
          <w:p w:rsidR="00E34195" w:rsidRPr="00E34195" w:rsidRDefault="00E34195" w:rsidP="00E34195">
            <w:pPr>
              <w:shd w:val="clear" w:color="auto" w:fill="FFFFFF"/>
              <w:spacing w:before="100" w:beforeAutospacing="1"/>
              <w:textAlignment w:val="baseline"/>
              <w:rPr>
                <w:rFonts w:eastAsia="Times New Roman" w:cstheme="minorHAnsi"/>
                <w:color w:val="0C0C0C"/>
                <w:sz w:val="16"/>
                <w:szCs w:val="16"/>
                <w:lang w:eastAsia="tr-TR"/>
              </w:rPr>
            </w:pPr>
            <w:r w:rsidRPr="0028311A">
              <w:rPr>
                <w:rFonts w:eastAsia="Times New Roman" w:cstheme="minorHAnsi"/>
                <w:b/>
                <w:bCs/>
                <w:color w:val="0C0C0C"/>
                <w:sz w:val="16"/>
                <w:szCs w:val="16"/>
                <w:bdr w:val="none" w:sz="0" w:space="0" w:color="auto" w:frame="1"/>
                <w:lang w:eastAsia="tr-TR"/>
              </w:rPr>
              <w:t>4</w:t>
            </w:r>
            <w:r w:rsidRPr="00E34195">
              <w:rPr>
                <w:rFonts w:eastAsia="Times New Roman" w:cstheme="minorHAnsi"/>
                <w:b/>
                <w:bCs/>
                <w:color w:val="0C0C0C"/>
                <w:sz w:val="16"/>
                <w:szCs w:val="16"/>
                <w:bdr w:val="none" w:sz="0" w:space="0" w:color="auto" w:frame="1"/>
                <w:lang w:eastAsia="tr-TR"/>
              </w:rPr>
              <w:t>-Tanzimat şiiriyle ilgili aşağıda verilen bilgiler</w:t>
            </w:r>
            <w:r w:rsidRPr="00E34195">
              <w:rPr>
                <w:rFonts w:eastAsia="Times New Roman" w:cstheme="minorHAnsi"/>
                <w:b/>
                <w:bCs/>
                <w:color w:val="0C0C0C"/>
                <w:sz w:val="16"/>
                <w:szCs w:val="16"/>
                <w:bdr w:val="none" w:sz="0" w:space="0" w:color="auto" w:frame="1"/>
                <w:lang w:eastAsia="tr-TR"/>
              </w:rPr>
              <w:softHyphen/>
              <w:t>den hangisi </w:t>
            </w:r>
            <w:r w:rsidRPr="00E34195">
              <w:rPr>
                <w:rFonts w:eastAsia="Times New Roman" w:cstheme="minorHAnsi"/>
                <w:b/>
                <w:bCs/>
                <w:color w:val="0C0C0C"/>
                <w:sz w:val="16"/>
                <w:szCs w:val="16"/>
                <w:u w:val="single"/>
                <w:bdr w:val="none" w:sz="0" w:space="0" w:color="auto" w:frame="1"/>
                <w:lang w:eastAsia="tr-TR"/>
              </w:rPr>
              <w:t>yanlıştır</w:t>
            </w:r>
            <w:r w:rsidRPr="00E34195">
              <w:rPr>
                <w:rFonts w:eastAsia="Times New Roman" w:cstheme="minorHAnsi"/>
                <w:b/>
                <w:bCs/>
                <w:color w:val="0C0C0C"/>
                <w:sz w:val="16"/>
                <w:szCs w:val="16"/>
                <w:bdr w:val="none" w:sz="0" w:space="0" w:color="auto" w:frame="1"/>
                <w:lang w:eastAsia="tr-TR"/>
              </w:rPr>
              <w:t>?</w:t>
            </w:r>
          </w:p>
          <w:p w:rsidR="00E34195" w:rsidRPr="00E34195" w:rsidRDefault="00E34195" w:rsidP="00E34195">
            <w:pPr>
              <w:shd w:val="clear" w:color="auto" w:fill="FFFFFF"/>
              <w:spacing w:before="100" w:beforeAutospacing="1"/>
              <w:textAlignment w:val="baseline"/>
              <w:rPr>
                <w:rFonts w:eastAsia="Times New Roman" w:cstheme="minorHAnsi"/>
                <w:color w:val="0C0C0C"/>
                <w:sz w:val="16"/>
                <w:szCs w:val="16"/>
                <w:lang w:eastAsia="tr-TR"/>
              </w:rPr>
            </w:pPr>
            <w:r w:rsidRPr="00E34195">
              <w:rPr>
                <w:rFonts w:eastAsia="Times New Roman" w:cstheme="minorHAnsi"/>
                <w:color w:val="0C0C0C"/>
                <w:sz w:val="16"/>
                <w:szCs w:val="16"/>
                <w:bdr w:val="none" w:sz="0" w:space="0" w:color="auto" w:frame="1"/>
                <w:lang w:eastAsia="tr-TR"/>
              </w:rPr>
              <w:t>A) İlk dönemde toplumsal, ikinci dönemde birey</w:t>
            </w:r>
            <w:r w:rsidRPr="00E34195">
              <w:rPr>
                <w:rFonts w:eastAsia="Times New Roman" w:cstheme="minorHAnsi"/>
                <w:color w:val="0C0C0C"/>
                <w:sz w:val="16"/>
                <w:szCs w:val="16"/>
                <w:bdr w:val="none" w:sz="0" w:space="0" w:color="auto" w:frame="1"/>
                <w:lang w:eastAsia="tr-TR"/>
              </w:rPr>
              <w:softHyphen/>
              <w:t>sel konular işlenmiştir.</w:t>
            </w:r>
            <w:r w:rsidRPr="0028311A">
              <w:rPr>
                <w:rFonts w:eastAsia="Times New Roman" w:cstheme="minorHAnsi"/>
                <w:color w:val="0C0C0C"/>
                <w:sz w:val="16"/>
                <w:szCs w:val="16"/>
                <w:lang w:eastAsia="tr-TR"/>
              </w:rPr>
              <w:t xml:space="preserve"> </w:t>
            </w:r>
            <w:r w:rsidRPr="00E34195">
              <w:rPr>
                <w:rFonts w:eastAsia="Times New Roman" w:cstheme="minorHAnsi"/>
                <w:color w:val="0C0C0C"/>
                <w:sz w:val="16"/>
                <w:szCs w:val="16"/>
                <w:bdr w:val="none" w:sz="0" w:space="0" w:color="auto" w:frame="1"/>
                <w:lang w:eastAsia="tr-TR"/>
              </w:rPr>
              <w:t>B) I. ve II. Dönem şairleri, romantizm etkisinde şiirler yazmıştır.</w:t>
            </w:r>
            <w:r w:rsidRPr="0028311A">
              <w:rPr>
                <w:rFonts w:eastAsia="Times New Roman" w:cstheme="minorHAnsi"/>
                <w:color w:val="0C0C0C"/>
                <w:sz w:val="16"/>
                <w:szCs w:val="16"/>
                <w:lang w:eastAsia="tr-TR"/>
              </w:rPr>
              <w:t xml:space="preserve">  </w:t>
            </w:r>
            <w:r w:rsidRPr="00E34195">
              <w:rPr>
                <w:rFonts w:eastAsia="Times New Roman" w:cstheme="minorHAnsi"/>
                <w:color w:val="0C0C0C"/>
                <w:sz w:val="16"/>
                <w:szCs w:val="16"/>
                <w:bdr w:val="none" w:sz="0" w:space="0" w:color="auto" w:frame="1"/>
                <w:lang w:eastAsia="tr-TR"/>
              </w:rPr>
              <w:t>C) Biçim yönünden I. ve II. Dönemde divan şiiri geleneğine bağlı kalınmıştır.</w:t>
            </w:r>
            <w:r w:rsidRPr="0028311A">
              <w:rPr>
                <w:rFonts w:eastAsia="Times New Roman" w:cstheme="minorHAnsi"/>
                <w:color w:val="0C0C0C"/>
                <w:sz w:val="16"/>
                <w:szCs w:val="16"/>
                <w:lang w:eastAsia="tr-TR"/>
              </w:rPr>
              <w:t xml:space="preserve">   </w:t>
            </w:r>
            <w:r w:rsidRPr="00E34195">
              <w:rPr>
                <w:rFonts w:eastAsia="Times New Roman" w:cstheme="minorHAnsi"/>
                <w:color w:val="0C0C0C"/>
                <w:sz w:val="16"/>
                <w:szCs w:val="16"/>
                <w:bdr w:val="none" w:sz="0" w:space="0" w:color="auto" w:frame="1"/>
                <w:lang w:eastAsia="tr-TR"/>
              </w:rPr>
              <w:t>D) Her iki dönemde de şiirde parça güzelliğine değil, bütün güzelliğine önem verilmiştir.</w:t>
            </w:r>
            <w:r w:rsidRPr="0028311A">
              <w:rPr>
                <w:rFonts w:eastAsia="Times New Roman" w:cstheme="minorHAnsi"/>
                <w:color w:val="0C0C0C"/>
                <w:sz w:val="16"/>
                <w:szCs w:val="16"/>
                <w:lang w:eastAsia="tr-TR"/>
              </w:rPr>
              <w:t xml:space="preserve">   </w:t>
            </w:r>
            <w:r w:rsidRPr="00E34195">
              <w:rPr>
                <w:rFonts w:eastAsia="Times New Roman" w:cstheme="minorHAnsi"/>
                <w:color w:val="0C0C0C"/>
                <w:sz w:val="16"/>
                <w:szCs w:val="16"/>
                <w:bdr w:val="none" w:sz="0" w:space="0" w:color="auto" w:frame="1"/>
                <w:lang w:eastAsia="tr-TR"/>
              </w:rPr>
              <w:t>E) I. Dönemde sadece hece ölçüsü, II. Dönem</w:t>
            </w:r>
            <w:r w:rsidRPr="00E34195">
              <w:rPr>
                <w:rFonts w:eastAsia="Times New Roman" w:cstheme="minorHAnsi"/>
                <w:color w:val="0C0C0C"/>
                <w:sz w:val="16"/>
                <w:szCs w:val="16"/>
                <w:bdr w:val="none" w:sz="0" w:space="0" w:color="auto" w:frame="1"/>
                <w:lang w:eastAsia="tr-TR"/>
              </w:rPr>
              <w:softHyphen/>
              <w:t>de aruz ölçüsü kullanılmıştır</w:t>
            </w:r>
          </w:p>
          <w:p w:rsidR="00E34195" w:rsidRPr="0028311A" w:rsidRDefault="00E34195" w:rsidP="00E34195">
            <w:pPr>
              <w:rPr>
                <w:rFonts w:cstheme="minorHAnsi"/>
              </w:rPr>
            </w:pPr>
          </w:p>
        </w:tc>
      </w:tr>
      <w:tr w:rsidR="00E34195" w:rsidTr="00100EA5">
        <w:trPr>
          <w:trHeight w:val="2103"/>
        </w:trPr>
        <w:tc>
          <w:tcPr>
            <w:tcW w:w="5712" w:type="dxa"/>
            <w:gridSpan w:val="9"/>
          </w:tcPr>
          <w:p w:rsidR="00E34195" w:rsidRPr="00E34195" w:rsidRDefault="00E34195" w:rsidP="00E34195">
            <w:pPr>
              <w:shd w:val="clear" w:color="auto" w:fill="FFFFFF"/>
              <w:spacing w:before="100" w:beforeAutospacing="1"/>
              <w:textAlignment w:val="baseline"/>
              <w:rPr>
                <w:rFonts w:eastAsia="Times New Roman" w:cstheme="minorHAnsi"/>
                <w:color w:val="0C0C0C"/>
                <w:sz w:val="18"/>
                <w:szCs w:val="18"/>
                <w:lang w:eastAsia="tr-TR"/>
              </w:rPr>
            </w:pPr>
            <w:r w:rsidRPr="00E34195">
              <w:rPr>
                <w:rFonts w:eastAsia="Times New Roman" w:cstheme="minorHAnsi"/>
                <w:color w:val="0C0C0C"/>
                <w:sz w:val="18"/>
                <w:szCs w:val="18"/>
                <w:bdr w:val="none" w:sz="0" w:space="0" w:color="auto" w:frame="1"/>
                <w:lang w:eastAsia="tr-TR"/>
              </w:rPr>
              <w:t>Servetifünun Edebiyatı ---- yılında ---- yazdığı "Edebiyat ve Hukuk" adlı makaleden dolayı kapatılmış, edebiyatımızda çıkan bu boşluğu da ---- doldurmuştur.</w:t>
            </w:r>
            <w:r w:rsidRPr="0028311A">
              <w:rPr>
                <w:rFonts w:eastAsia="Times New Roman" w:cstheme="minorHAnsi"/>
                <w:color w:val="0C0C0C"/>
                <w:sz w:val="18"/>
                <w:szCs w:val="18"/>
                <w:lang w:eastAsia="tr-TR"/>
              </w:rPr>
              <w:t xml:space="preserve"> </w:t>
            </w:r>
            <w:r w:rsidRPr="0028311A">
              <w:rPr>
                <w:rFonts w:eastAsia="Times New Roman" w:cstheme="minorHAnsi"/>
                <w:b/>
                <w:color w:val="0C0C0C"/>
                <w:sz w:val="18"/>
                <w:szCs w:val="18"/>
                <w:lang w:eastAsia="tr-TR"/>
              </w:rPr>
              <w:t>5</w:t>
            </w:r>
            <w:r w:rsidRPr="00E34195">
              <w:rPr>
                <w:rFonts w:eastAsia="Times New Roman" w:cstheme="minorHAnsi"/>
                <w:b/>
                <w:bCs/>
                <w:color w:val="0C0C0C"/>
                <w:sz w:val="18"/>
                <w:szCs w:val="18"/>
                <w:bdr w:val="none" w:sz="0" w:space="0" w:color="auto" w:frame="1"/>
                <w:lang w:eastAsia="tr-TR"/>
              </w:rPr>
              <w:t>-Bu parçada boş bırakılan yerlere sırasıyla aşağıdakilerden hangisi getirilmelidir?</w:t>
            </w:r>
          </w:p>
          <w:p w:rsidR="00E34195" w:rsidRPr="00E34195" w:rsidRDefault="00E34195" w:rsidP="00E34195">
            <w:pPr>
              <w:shd w:val="clear" w:color="auto" w:fill="FFFFFF"/>
              <w:spacing w:before="100" w:beforeAutospacing="1"/>
              <w:textAlignment w:val="baseline"/>
              <w:rPr>
                <w:rFonts w:eastAsia="Times New Roman" w:cstheme="minorHAnsi"/>
                <w:color w:val="0C0C0C"/>
                <w:sz w:val="18"/>
                <w:szCs w:val="18"/>
                <w:lang w:eastAsia="tr-TR"/>
              </w:rPr>
            </w:pPr>
            <w:r w:rsidRPr="00E34195">
              <w:rPr>
                <w:rFonts w:eastAsia="Times New Roman" w:cstheme="minorHAnsi"/>
                <w:color w:val="0C0C0C"/>
                <w:sz w:val="18"/>
                <w:szCs w:val="18"/>
                <w:bdr w:val="none" w:sz="0" w:space="0" w:color="auto" w:frame="1"/>
                <w:lang w:eastAsia="tr-TR"/>
              </w:rPr>
              <w:t xml:space="preserve">A) 1905 - Tevfik Fikret’in </w:t>
            </w:r>
            <w:r w:rsidRPr="0028311A">
              <w:rPr>
                <w:rFonts w:eastAsia="Times New Roman" w:cstheme="minorHAnsi"/>
                <w:color w:val="0C0C0C"/>
                <w:sz w:val="18"/>
                <w:szCs w:val="18"/>
                <w:bdr w:val="none" w:sz="0" w:space="0" w:color="auto" w:frame="1"/>
                <w:lang w:eastAsia="tr-TR"/>
              </w:rPr>
              <w:t>–</w:t>
            </w:r>
            <w:r w:rsidRPr="00E34195">
              <w:rPr>
                <w:rFonts w:eastAsia="Times New Roman" w:cstheme="minorHAnsi"/>
                <w:color w:val="0C0C0C"/>
                <w:sz w:val="18"/>
                <w:szCs w:val="18"/>
                <w:bdr w:val="none" w:sz="0" w:space="0" w:color="auto" w:frame="1"/>
                <w:lang w:eastAsia="tr-TR"/>
              </w:rPr>
              <w:t xml:space="preserve"> Fecriati</w:t>
            </w:r>
            <w:r w:rsidRPr="0028311A">
              <w:rPr>
                <w:rFonts w:eastAsia="Times New Roman" w:cstheme="minorHAnsi"/>
                <w:color w:val="0C0C0C"/>
                <w:sz w:val="18"/>
                <w:szCs w:val="18"/>
                <w:lang w:eastAsia="tr-TR"/>
              </w:rPr>
              <w:t xml:space="preserve"> </w:t>
            </w:r>
            <w:r w:rsidR="0028311A" w:rsidRPr="0028311A">
              <w:rPr>
                <w:rFonts w:eastAsia="Times New Roman" w:cstheme="minorHAnsi"/>
                <w:color w:val="0C0C0C"/>
                <w:sz w:val="18"/>
                <w:szCs w:val="18"/>
                <w:lang w:eastAsia="tr-TR"/>
              </w:rPr>
              <w:t xml:space="preserve">   </w:t>
            </w:r>
            <w:r w:rsidRPr="00E34195">
              <w:rPr>
                <w:rFonts w:eastAsia="Times New Roman" w:cstheme="minorHAnsi"/>
                <w:color w:val="0C0C0C"/>
                <w:sz w:val="18"/>
                <w:szCs w:val="18"/>
                <w:bdr w:val="none" w:sz="0" w:space="0" w:color="auto" w:frame="1"/>
                <w:lang w:eastAsia="tr-TR"/>
              </w:rPr>
              <w:t xml:space="preserve">B) 1901 - Hüseyin Cahit’in </w:t>
            </w:r>
            <w:r w:rsidR="0028311A" w:rsidRPr="0028311A">
              <w:rPr>
                <w:rFonts w:eastAsia="Times New Roman" w:cstheme="minorHAnsi"/>
                <w:color w:val="0C0C0C"/>
                <w:sz w:val="18"/>
                <w:szCs w:val="18"/>
                <w:bdr w:val="none" w:sz="0" w:space="0" w:color="auto" w:frame="1"/>
                <w:lang w:eastAsia="tr-TR"/>
              </w:rPr>
              <w:t>–</w:t>
            </w:r>
            <w:r w:rsidRPr="00E34195">
              <w:rPr>
                <w:rFonts w:eastAsia="Times New Roman" w:cstheme="minorHAnsi"/>
                <w:color w:val="0C0C0C"/>
                <w:sz w:val="18"/>
                <w:szCs w:val="18"/>
                <w:bdr w:val="none" w:sz="0" w:space="0" w:color="auto" w:frame="1"/>
                <w:lang w:eastAsia="tr-TR"/>
              </w:rPr>
              <w:t xml:space="preserve"> Fecriati</w:t>
            </w:r>
            <w:r w:rsidR="0028311A" w:rsidRPr="0028311A">
              <w:rPr>
                <w:rFonts w:eastAsia="Times New Roman" w:cstheme="minorHAnsi"/>
                <w:color w:val="0C0C0C"/>
                <w:sz w:val="18"/>
                <w:szCs w:val="18"/>
                <w:lang w:eastAsia="tr-TR"/>
              </w:rPr>
              <w:t xml:space="preserve"> </w:t>
            </w:r>
            <w:r w:rsidRPr="00E34195">
              <w:rPr>
                <w:rFonts w:eastAsia="Times New Roman" w:cstheme="minorHAnsi"/>
                <w:color w:val="0C0C0C"/>
                <w:sz w:val="18"/>
                <w:szCs w:val="18"/>
                <w:bdr w:val="none" w:sz="0" w:space="0" w:color="auto" w:frame="1"/>
                <w:lang w:eastAsia="tr-TR"/>
              </w:rPr>
              <w:t>C) 1911 - Hüseyin Cahit’in - Milli edebiyat</w:t>
            </w:r>
            <w:r w:rsidR="0028311A" w:rsidRPr="0028311A">
              <w:rPr>
                <w:rFonts w:eastAsia="Times New Roman" w:cstheme="minorHAnsi"/>
                <w:color w:val="0C0C0C"/>
                <w:sz w:val="18"/>
                <w:szCs w:val="18"/>
                <w:lang w:eastAsia="tr-TR"/>
              </w:rPr>
              <w:t xml:space="preserve"> </w:t>
            </w:r>
            <w:r w:rsidRPr="00E34195">
              <w:rPr>
                <w:rFonts w:eastAsia="Times New Roman" w:cstheme="minorHAnsi"/>
                <w:color w:val="0C0C0C"/>
                <w:sz w:val="18"/>
                <w:szCs w:val="18"/>
                <w:bdr w:val="none" w:sz="0" w:space="0" w:color="auto" w:frame="1"/>
                <w:lang w:eastAsia="tr-TR"/>
              </w:rPr>
              <w:t>D) 1904 - Tevfik Fikret’in - Beş Hececiler</w:t>
            </w:r>
            <w:r w:rsidR="0028311A" w:rsidRPr="0028311A">
              <w:rPr>
                <w:rFonts w:eastAsia="Times New Roman" w:cstheme="minorHAnsi"/>
                <w:color w:val="0C0C0C"/>
                <w:sz w:val="18"/>
                <w:szCs w:val="18"/>
                <w:lang w:eastAsia="tr-TR"/>
              </w:rPr>
              <w:t xml:space="preserve"> </w:t>
            </w:r>
            <w:r w:rsidRPr="00E34195">
              <w:rPr>
                <w:rFonts w:eastAsia="Times New Roman" w:cstheme="minorHAnsi"/>
                <w:color w:val="0C0C0C"/>
                <w:sz w:val="18"/>
                <w:szCs w:val="18"/>
                <w:bdr w:val="none" w:sz="0" w:space="0" w:color="auto" w:frame="1"/>
                <w:lang w:eastAsia="tr-TR"/>
              </w:rPr>
              <w:t>E) 1912 - Halit Ziya’nın - Milli edebiyat</w:t>
            </w:r>
          </w:p>
          <w:p w:rsidR="00E34195" w:rsidRPr="0028311A" w:rsidRDefault="00E34195" w:rsidP="00E34195">
            <w:pPr>
              <w:rPr>
                <w:rFonts w:cstheme="minorHAnsi"/>
              </w:rPr>
            </w:pPr>
          </w:p>
        </w:tc>
        <w:tc>
          <w:tcPr>
            <w:tcW w:w="5734" w:type="dxa"/>
            <w:gridSpan w:val="8"/>
          </w:tcPr>
          <w:p w:rsidR="0028311A" w:rsidRPr="0014240D" w:rsidRDefault="00ED1560" w:rsidP="0028311A">
            <w:pPr>
              <w:shd w:val="clear" w:color="auto" w:fill="FFFFFF"/>
              <w:spacing w:before="100" w:beforeAutospacing="1"/>
              <w:textAlignment w:val="baseline"/>
              <w:rPr>
                <w:rFonts w:eastAsia="Times New Roman" w:cstheme="minorHAnsi"/>
                <w:sz w:val="16"/>
                <w:szCs w:val="16"/>
                <w:lang w:eastAsia="tr-TR"/>
              </w:rPr>
            </w:pPr>
            <w:hyperlink r:id="rId6" w:history="1">
              <w:r w:rsidR="0028311A" w:rsidRPr="0014240D">
                <w:rPr>
                  <w:rStyle w:val="Kpr"/>
                  <w:rFonts w:eastAsia="Times New Roman" w:cstheme="minorHAnsi"/>
                  <w:color w:val="auto"/>
                  <w:sz w:val="16"/>
                  <w:szCs w:val="16"/>
                  <w:bdr w:val="none" w:sz="0" w:space="0" w:color="auto" w:frame="1"/>
                  <w:lang w:eastAsia="tr-TR"/>
                </w:rPr>
                <w:t>Hak bellediğin yolda yalnız gideceksin, kıran da olsa kırıl; fakat eğilme sakın!” dizelerini söyleyen korkusuz bir ruh yapısına sahip ve Servetifü</w:t>
              </w:r>
              <w:r w:rsidR="0028311A" w:rsidRPr="0014240D">
                <w:rPr>
                  <w:rStyle w:val="Kpr"/>
                  <w:rFonts w:eastAsia="Times New Roman" w:cstheme="minorHAnsi"/>
                  <w:color w:val="auto"/>
                  <w:sz w:val="16"/>
                  <w:szCs w:val="16"/>
                  <w:bdr w:val="none" w:sz="0" w:space="0" w:color="auto" w:frame="1"/>
                  <w:lang w:eastAsia="tr-TR"/>
                </w:rPr>
                <w:softHyphen/>
                <w:t>nun Edebiyatı'nın en büyük şairidir. 1901’e ka</w:t>
              </w:r>
              <w:r w:rsidR="0028311A" w:rsidRPr="0014240D">
                <w:rPr>
                  <w:rStyle w:val="Kpr"/>
                  <w:rFonts w:eastAsia="Times New Roman" w:cstheme="minorHAnsi"/>
                  <w:color w:val="auto"/>
                  <w:sz w:val="16"/>
                  <w:szCs w:val="16"/>
                  <w:bdr w:val="none" w:sz="0" w:space="0" w:color="auto" w:frame="1"/>
                  <w:lang w:eastAsia="tr-TR"/>
                </w:rPr>
                <w:softHyphen/>
                <w:t>dar yazdığı şiirlerde “sanat için sanat” görüşünü benimsemiş ve bireysel konuları ele almıştır. Bundan sonra ise özellikle II. Meşrutiyet’in ilanıyla yazdığı şiirlerde “toplum için sanat” görüşünü benimsemiştir. Hayatın'ın son döneminde ço</w:t>
              </w:r>
              <w:r w:rsidR="0028311A" w:rsidRPr="0014240D">
                <w:rPr>
                  <w:rStyle w:val="Kpr"/>
                  <w:rFonts w:eastAsia="Times New Roman" w:cstheme="minorHAnsi"/>
                  <w:color w:val="auto"/>
                  <w:sz w:val="16"/>
                  <w:szCs w:val="16"/>
                  <w:bdr w:val="none" w:sz="0" w:space="0" w:color="auto" w:frame="1"/>
                  <w:lang w:eastAsia="tr-TR"/>
                </w:rPr>
                <w:softHyphen/>
                <w:t>cuklar için yazdığı şiirleri “Şermin” adlı kitapta toplamıştır.</w:t>
              </w:r>
              <w:r w:rsidR="0028311A" w:rsidRPr="0014240D">
                <w:rPr>
                  <w:rStyle w:val="Kpr"/>
                  <w:rFonts w:eastAsia="Times New Roman" w:cstheme="minorHAnsi"/>
                  <w:color w:val="auto"/>
                  <w:sz w:val="16"/>
                  <w:szCs w:val="16"/>
                  <w:lang w:eastAsia="tr-TR"/>
                </w:rPr>
                <w:t xml:space="preserve"> 6 </w:t>
              </w:r>
              <w:r w:rsidR="0028311A" w:rsidRPr="0014240D">
                <w:rPr>
                  <w:rStyle w:val="Kpr"/>
                  <w:rFonts w:eastAsia="Times New Roman" w:cstheme="minorHAnsi"/>
                  <w:b/>
                  <w:bCs/>
                  <w:color w:val="auto"/>
                  <w:sz w:val="16"/>
                  <w:szCs w:val="16"/>
                  <w:bdr w:val="none" w:sz="0" w:space="0" w:color="auto" w:frame="1"/>
                  <w:lang w:eastAsia="tr-TR"/>
                </w:rPr>
                <w:t>-Bu parçada sözü edilen sanatçı aşağıdakiler-den hangisidir?</w:t>
              </w:r>
              <w:r w:rsidR="0028311A" w:rsidRPr="0014240D">
                <w:rPr>
                  <w:rStyle w:val="Kpr"/>
                  <w:rFonts w:eastAsia="Times New Roman" w:cstheme="minorHAnsi"/>
                  <w:color w:val="auto"/>
                  <w:sz w:val="16"/>
                  <w:szCs w:val="16"/>
                  <w:lang w:eastAsia="tr-TR"/>
                </w:rPr>
                <w:t xml:space="preserve">  </w:t>
              </w:r>
              <w:r w:rsidR="0028311A" w:rsidRPr="0014240D">
                <w:rPr>
                  <w:rStyle w:val="Kpr"/>
                  <w:rFonts w:eastAsia="Times New Roman" w:cstheme="minorHAnsi"/>
                  <w:color w:val="auto"/>
                  <w:sz w:val="16"/>
                  <w:szCs w:val="16"/>
                  <w:bdr w:val="none" w:sz="0" w:space="0" w:color="auto" w:frame="1"/>
                  <w:lang w:eastAsia="tr-TR"/>
                </w:rPr>
                <w:t>A) Cenap Şahabettin   B) Halit Ziya Uşaklıgil</w:t>
              </w:r>
              <w:r w:rsidR="0028311A" w:rsidRPr="0014240D">
                <w:rPr>
                  <w:rStyle w:val="Kpr"/>
                  <w:rFonts w:eastAsia="Times New Roman" w:cstheme="minorHAnsi"/>
                  <w:color w:val="auto"/>
                  <w:sz w:val="16"/>
                  <w:szCs w:val="16"/>
                  <w:lang w:eastAsia="tr-TR"/>
                </w:rPr>
                <w:t xml:space="preserve">   </w:t>
              </w:r>
              <w:r w:rsidR="0028311A" w:rsidRPr="0014240D">
                <w:rPr>
                  <w:rStyle w:val="Kpr"/>
                  <w:rFonts w:eastAsia="Times New Roman" w:cstheme="minorHAnsi"/>
                  <w:color w:val="auto"/>
                  <w:sz w:val="16"/>
                  <w:szCs w:val="16"/>
                  <w:bdr w:val="none" w:sz="0" w:space="0" w:color="auto" w:frame="1"/>
                  <w:lang w:eastAsia="tr-TR"/>
                </w:rPr>
                <w:t>C) Tevfik Fikret   D) Mehmet Rauf</w:t>
              </w:r>
              <w:r w:rsidR="0028311A" w:rsidRPr="0014240D">
                <w:rPr>
                  <w:rStyle w:val="Kpr"/>
                  <w:rFonts w:eastAsia="Times New Roman" w:cstheme="minorHAnsi"/>
                  <w:color w:val="auto"/>
                  <w:sz w:val="16"/>
                  <w:szCs w:val="16"/>
                  <w:lang w:eastAsia="tr-TR"/>
                </w:rPr>
                <w:t xml:space="preserve">   </w:t>
              </w:r>
              <w:r w:rsidR="0028311A" w:rsidRPr="0014240D">
                <w:rPr>
                  <w:rStyle w:val="Kpr"/>
                  <w:rFonts w:eastAsia="Times New Roman" w:cstheme="minorHAnsi"/>
                  <w:color w:val="auto"/>
                  <w:sz w:val="16"/>
                  <w:szCs w:val="16"/>
                  <w:bdr w:val="none" w:sz="0" w:space="0" w:color="auto" w:frame="1"/>
                  <w:lang w:eastAsia="tr-TR"/>
                </w:rPr>
                <w:t>E) Ahmet Haşim</w:t>
              </w:r>
            </w:hyperlink>
          </w:p>
          <w:p w:rsidR="00E34195" w:rsidRPr="0014240D" w:rsidRDefault="00E34195" w:rsidP="00E34195">
            <w:pPr>
              <w:rPr>
                <w:rFonts w:cstheme="minorHAnsi"/>
              </w:rPr>
            </w:pPr>
          </w:p>
        </w:tc>
      </w:tr>
      <w:tr w:rsidR="00E34195" w:rsidTr="00100EA5">
        <w:trPr>
          <w:trHeight w:val="1736"/>
        </w:trPr>
        <w:tc>
          <w:tcPr>
            <w:tcW w:w="5712" w:type="dxa"/>
            <w:gridSpan w:val="9"/>
          </w:tcPr>
          <w:p w:rsidR="0028311A" w:rsidRPr="0028311A" w:rsidRDefault="0028311A" w:rsidP="0028311A">
            <w:pPr>
              <w:shd w:val="clear" w:color="auto" w:fill="FFFFFF"/>
              <w:spacing w:before="100" w:beforeAutospacing="1"/>
              <w:textAlignment w:val="baseline"/>
              <w:rPr>
                <w:rFonts w:eastAsia="Times New Roman" w:cstheme="minorHAnsi"/>
                <w:color w:val="0C0C0C"/>
                <w:sz w:val="16"/>
                <w:szCs w:val="16"/>
                <w:lang w:eastAsia="tr-TR"/>
              </w:rPr>
            </w:pPr>
            <w:r w:rsidRPr="0028311A">
              <w:rPr>
                <w:rFonts w:eastAsia="Times New Roman" w:cstheme="minorHAnsi"/>
                <w:color w:val="0C0C0C"/>
                <w:sz w:val="16"/>
                <w:szCs w:val="16"/>
                <w:bdr w:val="none" w:sz="0" w:space="0" w:color="auto" w:frame="1"/>
                <w:lang w:eastAsia="tr-TR"/>
              </w:rPr>
              <w:t>I. Divan edebiyatı nazım biçimleri bırakılmış, Batılı nazım biçimleri kullanılmıştır.</w:t>
            </w:r>
            <w:r w:rsidRPr="0028311A">
              <w:rPr>
                <w:rFonts w:eastAsia="Times New Roman" w:cstheme="minorHAnsi"/>
                <w:color w:val="0C0C0C"/>
                <w:sz w:val="16"/>
                <w:szCs w:val="16"/>
                <w:lang w:eastAsia="tr-TR"/>
              </w:rPr>
              <w:t xml:space="preserve"> </w:t>
            </w:r>
            <w:r w:rsidRPr="0028311A">
              <w:rPr>
                <w:rFonts w:eastAsia="Times New Roman" w:cstheme="minorHAnsi"/>
                <w:color w:val="0C0C0C"/>
                <w:sz w:val="16"/>
                <w:szCs w:val="16"/>
                <w:bdr w:val="none" w:sz="0" w:space="0" w:color="auto" w:frame="1"/>
                <w:lang w:eastAsia="tr-TR"/>
              </w:rPr>
              <w:t>II. Edebiyatımızda ilk defa yayımlanan bir bildi</w:t>
            </w:r>
            <w:r w:rsidRPr="0028311A">
              <w:rPr>
                <w:rFonts w:eastAsia="Times New Roman" w:cstheme="minorHAnsi"/>
                <w:color w:val="0C0C0C"/>
                <w:sz w:val="16"/>
                <w:szCs w:val="16"/>
                <w:bdr w:val="none" w:sz="0" w:space="0" w:color="auto" w:frame="1"/>
                <w:lang w:eastAsia="tr-TR"/>
              </w:rPr>
              <w:softHyphen/>
              <w:t>riyle sanat anlayışlarını belirtmişlerdir.</w:t>
            </w:r>
            <w:r w:rsidRPr="0028311A">
              <w:rPr>
                <w:rFonts w:eastAsia="Times New Roman" w:cstheme="minorHAnsi"/>
                <w:color w:val="0C0C0C"/>
                <w:sz w:val="16"/>
                <w:szCs w:val="16"/>
                <w:lang w:eastAsia="tr-TR"/>
              </w:rPr>
              <w:t xml:space="preserve"> </w:t>
            </w:r>
            <w:r w:rsidRPr="0028311A">
              <w:rPr>
                <w:rFonts w:eastAsia="Times New Roman" w:cstheme="minorHAnsi"/>
                <w:color w:val="0C0C0C"/>
                <w:sz w:val="16"/>
                <w:szCs w:val="16"/>
                <w:bdr w:val="none" w:sz="0" w:space="0" w:color="auto" w:frame="1"/>
                <w:lang w:eastAsia="tr-TR"/>
              </w:rPr>
              <w:t>III. Toplumsal temalar önemsenerek işlenmiştir.</w:t>
            </w:r>
            <w:r w:rsidRPr="0028311A">
              <w:rPr>
                <w:rFonts w:eastAsia="Times New Roman" w:cstheme="minorHAnsi"/>
                <w:color w:val="0C0C0C"/>
                <w:sz w:val="16"/>
                <w:szCs w:val="16"/>
                <w:lang w:eastAsia="tr-TR"/>
              </w:rPr>
              <w:t xml:space="preserve"> </w:t>
            </w:r>
            <w:r w:rsidRPr="0028311A">
              <w:rPr>
                <w:rFonts w:eastAsia="Times New Roman" w:cstheme="minorHAnsi"/>
                <w:color w:val="0C0C0C"/>
                <w:sz w:val="16"/>
                <w:szCs w:val="16"/>
                <w:bdr w:val="none" w:sz="0" w:space="0" w:color="auto" w:frame="1"/>
                <w:lang w:eastAsia="tr-TR"/>
              </w:rPr>
              <w:t>V. Şiirde sembolizm ve parnasizm akımlarının etkisinde kalınmıştır.</w:t>
            </w:r>
            <w:r w:rsidRPr="0028311A">
              <w:rPr>
                <w:rFonts w:eastAsia="Times New Roman" w:cstheme="minorHAnsi"/>
                <w:color w:val="0C0C0C"/>
                <w:sz w:val="16"/>
                <w:szCs w:val="16"/>
                <w:lang w:eastAsia="tr-TR"/>
              </w:rPr>
              <w:t xml:space="preserve"> </w:t>
            </w:r>
            <w:r w:rsidRPr="0028311A">
              <w:rPr>
                <w:rFonts w:eastAsia="Times New Roman" w:cstheme="minorHAnsi"/>
                <w:b/>
                <w:bCs/>
                <w:color w:val="0C0C0C"/>
                <w:sz w:val="16"/>
                <w:szCs w:val="16"/>
                <w:bdr w:val="none" w:sz="0" w:space="0" w:color="auto" w:frame="1"/>
                <w:lang w:eastAsia="tr-TR"/>
              </w:rPr>
              <w:t>7-Yukarıdaki numaralanmış cümlelerden han</w:t>
            </w:r>
            <w:r w:rsidRPr="0028311A">
              <w:rPr>
                <w:rFonts w:eastAsia="Times New Roman" w:cstheme="minorHAnsi"/>
                <w:b/>
                <w:bCs/>
                <w:color w:val="0C0C0C"/>
                <w:sz w:val="16"/>
                <w:szCs w:val="16"/>
                <w:bdr w:val="none" w:sz="0" w:space="0" w:color="auto" w:frame="1"/>
                <w:lang w:eastAsia="tr-TR"/>
              </w:rPr>
              <w:softHyphen/>
              <w:t>gisi ya da hangileri Servetifünun Dönemi için </w:t>
            </w:r>
            <w:r w:rsidRPr="0028311A">
              <w:rPr>
                <w:rFonts w:eastAsia="Times New Roman" w:cstheme="minorHAnsi"/>
                <w:b/>
                <w:bCs/>
                <w:color w:val="0C0C0C"/>
                <w:sz w:val="16"/>
                <w:szCs w:val="16"/>
                <w:u w:val="single"/>
                <w:bdr w:val="none" w:sz="0" w:space="0" w:color="auto" w:frame="1"/>
                <w:lang w:eastAsia="tr-TR"/>
              </w:rPr>
              <w:t>söylenemez</w:t>
            </w:r>
            <w:r w:rsidRPr="0028311A">
              <w:rPr>
                <w:rFonts w:eastAsia="Times New Roman" w:cstheme="minorHAnsi"/>
                <w:b/>
                <w:bCs/>
                <w:color w:val="0C0C0C"/>
                <w:sz w:val="16"/>
                <w:szCs w:val="16"/>
                <w:bdr w:val="none" w:sz="0" w:space="0" w:color="auto" w:frame="1"/>
                <w:lang w:eastAsia="tr-TR"/>
              </w:rPr>
              <w:t>?</w:t>
            </w:r>
          </w:p>
          <w:p w:rsidR="0028311A" w:rsidRPr="0028311A" w:rsidRDefault="0028311A" w:rsidP="0028311A">
            <w:pPr>
              <w:shd w:val="clear" w:color="auto" w:fill="FFFFFF"/>
              <w:spacing w:before="100" w:beforeAutospacing="1"/>
              <w:textAlignment w:val="baseline"/>
              <w:rPr>
                <w:rFonts w:eastAsia="Times New Roman" w:cstheme="minorHAnsi"/>
                <w:color w:val="0C0C0C"/>
                <w:sz w:val="16"/>
                <w:szCs w:val="16"/>
                <w:lang w:eastAsia="tr-TR"/>
              </w:rPr>
            </w:pPr>
            <w:r w:rsidRPr="0028311A">
              <w:rPr>
                <w:rFonts w:eastAsia="Times New Roman" w:cstheme="minorHAnsi"/>
                <w:color w:val="0C0C0C"/>
                <w:sz w:val="16"/>
                <w:szCs w:val="16"/>
                <w:bdr w:val="none" w:sz="0" w:space="0" w:color="auto" w:frame="1"/>
                <w:lang w:eastAsia="tr-TR"/>
              </w:rPr>
              <w:t>A) II. ve IV.    B) Yalnız III.   C) II. ve III.</w:t>
            </w:r>
            <w:r w:rsidRPr="0028311A">
              <w:rPr>
                <w:rFonts w:eastAsia="Times New Roman" w:cstheme="minorHAnsi"/>
                <w:color w:val="0C0C0C"/>
                <w:sz w:val="16"/>
                <w:szCs w:val="16"/>
                <w:lang w:eastAsia="tr-TR"/>
              </w:rPr>
              <w:t xml:space="preserve">    </w:t>
            </w:r>
            <w:r w:rsidRPr="0028311A">
              <w:rPr>
                <w:rFonts w:eastAsia="Times New Roman" w:cstheme="minorHAnsi"/>
                <w:color w:val="0C0C0C"/>
                <w:sz w:val="16"/>
                <w:szCs w:val="16"/>
                <w:bdr w:val="none" w:sz="0" w:space="0" w:color="auto" w:frame="1"/>
                <w:lang w:eastAsia="tr-TR"/>
              </w:rPr>
              <w:t>D) I. ve II.  E) Yalnız II</w:t>
            </w:r>
          </w:p>
          <w:p w:rsidR="00E34195" w:rsidRPr="0028311A" w:rsidRDefault="00E34195" w:rsidP="00E34195">
            <w:pPr>
              <w:rPr>
                <w:rFonts w:cstheme="minorHAnsi"/>
              </w:rPr>
            </w:pPr>
          </w:p>
        </w:tc>
        <w:tc>
          <w:tcPr>
            <w:tcW w:w="5734" w:type="dxa"/>
            <w:gridSpan w:val="8"/>
          </w:tcPr>
          <w:p w:rsidR="0028311A" w:rsidRPr="0028311A" w:rsidRDefault="0028311A" w:rsidP="00E34195">
            <w:pPr>
              <w:rPr>
                <w:rFonts w:cstheme="minorHAnsi"/>
                <w:b/>
                <w:sz w:val="16"/>
                <w:szCs w:val="16"/>
              </w:rPr>
            </w:pPr>
            <w:r w:rsidRPr="0028311A">
              <w:rPr>
                <w:rFonts w:cstheme="minorHAnsi"/>
                <w:b/>
                <w:sz w:val="16"/>
                <w:szCs w:val="16"/>
              </w:rPr>
              <w:t xml:space="preserve">8-Aşağıdaki cümlelerden hangisinin öge dizilişi “özne, belirtisiz nesne, yüklem” şeklindedir? </w:t>
            </w:r>
          </w:p>
          <w:p w:rsidR="0028311A" w:rsidRDefault="0028311A" w:rsidP="00E34195">
            <w:pPr>
              <w:rPr>
                <w:rFonts w:cstheme="minorHAnsi"/>
                <w:sz w:val="16"/>
                <w:szCs w:val="16"/>
              </w:rPr>
            </w:pPr>
            <w:r w:rsidRPr="0028311A">
              <w:rPr>
                <w:rFonts w:cstheme="minorHAnsi"/>
                <w:sz w:val="16"/>
                <w:szCs w:val="16"/>
              </w:rPr>
              <w:t xml:space="preserve">A) Hatırladığımız sürece hiç kimse bu dünyadan asla gitmiş sayılmaz. </w:t>
            </w:r>
          </w:p>
          <w:p w:rsidR="0028311A" w:rsidRDefault="0028311A" w:rsidP="00E34195">
            <w:pPr>
              <w:rPr>
                <w:rFonts w:cstheme="minorHAnsi"/>
                <w:sz w:val="16"/>
                <w:szCs w:val="16"/>
              </w:rPr>
            </w:pPr>
            <w:r w:rsidRPr="0028311A">
              <w:rPr>
                <w:rFonts w:cstheme="minorHAnsi"/>
                <w:sz w:val="16"/>
                <w:szCs w:val="16"/>
              </w:rPr>
              <w:t xml:space="preserve">B) Ezber, hafızamıza emanet edilen bir şeyi saklamaktır. </w:t>
            </w:r>
          </w:p>
          <w:p w:rsidR="0028311A" w:rsidRDefault="0028311A" w:rsidP="00E34195">
            <w:pPr>
              <w:rPr>
                <w:rFonts w:cstheme="minorHAnsi"/>
                <w:sz w:val="16"/>
                <w:szCs w:val="16"/>
              </w:rPr>
            </w:pPr>
            <w:r w:rsidRPr="0028311A">
              <w:rPr>
                <w:rFonts w:cstheme="minorHAnsi"/>
                <w:sz w:val="16"/>
                <w:szCs w:val="16"/>
              </w:rPr>
              <w:t xml:space="preserve">C) Büyük hedefleri olanlar, büyük sıkıntılardan geçerek başarıyı yakalarlar. </w:t>
            </w:r>
          </w:p>
          <w:p w:rsidR="0028311A" w:rsidRDefault="0028311A" w:rsidP="00E34195">
            <w:pPr>
              <w:rPr>
                <w:rFonts w:cstheme="minorHAnsi"/>
                <w:sz w:val="16"/>
                <w:szCs w:val="16"/>
              </w:rPr>
            </w:pPr>
            <w:r w:rsidRPr="0028311A">
              <w:rPr>
                <w:rFonts w:cstheme="minorHAnsi"/>
                <w:sz w:val="16"/>
                <w:szCs w:val="16"/>
              </w:rPr>
              <w:t xml:space="preserve">D) İnsanoğlu doğanın içinde yaşadığını unutmuş gibi davranıyor. </w:t>
            </w:r>
          </w:p>
          <w:p w:rsidR="00E34195" w:rsidRPr="0028311A" w:rsidRDefault="0028311A" w:rsidP="00E34195">
            <w:pPr>
              <w:rPr>
                <w:rFonts w:cstheme="minorHAnsi"/>
                <w:sz w:val="16"/>
                <w:szCs w:val="16"/>
              </w:rPr>
            </w:pPr>
            <w:r w:rsidRPr="0028311A">
              <w:rPr>
                <w:rFonts w:cstheme="minorHAnsi"/>
                <w:sz w:val="16"/>
                <w:szCs w:val="16"/>
              </w:rPr>
              <w:t>E) Mevlâna: “Ya olduğunuz gibi görünün ya da göründüğünüz gibi olun!” der.</w:t>
            </w:r>
          </w:p>
        </w:tc>
      </w:tr>
      <w:tr w:rsidR="00E34195" w:rsidTr="00100EA5">
        <w:trPr>
          <w:trHeight w:val="1188"/>
        </w:trPr>
        <w:tc>
          <w:tcPr>
            <w:tcW w:w="5712" w:type="dxa"/>
            <w:gridSpan w:val="9"/>
          </w:tcPr>
          <w:p w:rsidR="0028311A" w:rsidRDefault="0028311A" w:rsidP="00E34195">
            <w:pPr>
              <w:rPr>
                <w:sz w:val="16"/>
                <w:szCs w:val="16"/>
              </w:rPr>
            </w:pPr>
            <w:r>
              <w:rPr>
                <w:sz w:val="16"/>
                <w:szCs w:val="16"/>
              </w:rPr>
              <w:t>9</w:t>
            </w:r>
            <w:r w:rsidRPr="0028311A">
              <w:rPr>
                <w:b/>
                <w:sz w:val="16"/>
                <w:szCs w:val="16"/>
              </w:rPr>
              <w:t>- Aşağıdaki cümlelerin hangisinde belirtili nesne vurgulanmıştır?</w:t>
            </w:r>
            <w:r w:rsidRPr="0028311A">
              <w:rPr>
                <w:sz w:val="16"/>
                <w:szCs w:val="16"/>
              </w:rPr>
              <w:t xml:space="preserve"> </w:t>
            </w:r>
          </w:p>
          <w:p w:rsidR="0028311A" w:rsidRDefault="0028311A" w:rsidP="00E34195">
            <w:pPr>
              <w:rPr>
                <w:sz w:val="16"/>
                <w:szCs w:val="16"/>
              </w:rPr>
            </w:pPr>
            <w:r w:rsidRPr="0028311A">
              <w:rPr>
                <w:sz w:val="16"/>
                <w:szCs w:val="16"/>
              </w:rPr>
              <w:t xml:space="preserve">A) Hamlet, çağımızda en çok sahnelenen oyunlardan biridir. </w:t>
            </w:r>
          </w:p>
          <w:p w:rsidR="0028311A" w:rsidRDefault="0028311A" w:rsidP="00E34195">
            <w:pPr>
              <w:rPr>
                <w:sz w:val="16"/>
                <w:szCs w:val="16"/>
              </w:rPr>
            </w:pPr>
            <w:r w:rsidRPr="0028311A">
              <w:rPr>
                <w:sz w:val="16"/>
                <w:szCs w:val="16"/>
              </w:rPr>
              <w:t xml:space="preserve">B) Doğada ve toplumda belirli nedenler belirli sonuçları doğurur. </w:t>
            </w:r>
          </w:p>
          <w:p w:rsidR="0028311A" w:rsidRDefault="0028311A" w:rsidP="00E34195">
            <w:pPr>
              <w:rPr>
                <w:sz w:val="16"/>
                <w:szCs w:val="16"/>
              </w:rPr>
            </w:pPr>
            <w:r w:rsidRPr="0028311A">
              <w:rPr>
                <w:sz w:val="16"/>
                <w:szCs w:val="16"/>
              </w:rPr>
              <w:t xml:space="preserve">C) Karaçamlarla kaplı bu dağın zirvesi dev bir kaya kütlesinden oluşur. </w:t>
            </w:r>
          </w:p>
          <w:p w:rsidR="0028311A" w:rsidRDefault="0028311A" w:rsidP="00E34195">
            <w:pPr>
              <w:rPr>
                <w:sz w:val="16"/>
                <w:szCs w:val="16"/>
              </w:rPr>
            </w:pPr>
            <w:r w:rsidRPr="0028311A">
              <w:rPr>
                <w:sz w:val="16"/>
                <w:szCs w:val="16"/>
              </w:rPr>
              <w:t xml:space="preserve">D) Doğal kaynaklara sahip ülkelerin stratejik önemi her geçen gün artıyor. </w:t>
            </w:r>
          </w:p>
          <w:p w:rsidR="00E34195" w:rsidRPr="0028311A" w:rsidRDefault="0028311A" w:rsidP="00E34195">
            <w:pPr>
              <w:rPr>
                <w:rFonts w:cstheme="minorHAnsi"/>
                <w:b/>
                <w:sz w:val="16"/>
                <w:szCs w:val="16"/>
              </w:rPr>
            </w:pPr>
            <w:r w:rsidRPr="0028311A">
              <w:rPr>
                <w:sz w:val="16"/>
                <w:szCs w:val="16"/>
              </w:rPr>
              <w:t>E) Gazel, şairlerin şiirdeki sanat kabiliyetini ortaya koyan bir nazım biçimidir.</w:t>
            </w:r>
          </w:p>
        </w:tc>
        <w:tc>
          <w:tcPr>
            <w:tcW w:w="5734" w:type="dxa"/>
            <w:gridSpan w:val="8"/>
          </w:tcPr>
          <w:p w:rsidR="0028311A" w:rsidRDefault="0028311A" w:rsidP="00E34195">
            <w:pPr>
              <w:rPr>
                <w:rFonts w:cstheme="minorHAnsi"/>
                <w:sz w:val="16"/>
                <w:szCs w:val="16"/>
              </w:rPr>
            </w:pPr>
            <w:r>
              <w:rPr>
                <w:rFonts w:cstheme="minorHAnsi"/>
                <w:sz w:val="16"/>
                <w:szCs w:val="16"/>
              </w:rPr>
              <w:t xml:space="preserve">10- </w:t>
            </w:r>
            <w:r w:rsidRPr="0028311A">
              <w:rPr>
                <w:rFonts w:cstheme="minorHAnsi"/>
                <w:sz w:val="16"/>
                <w:szCs w:val="16"/>
              </w:rPr>
              <w:t xml:space="preserve">Fransız romancısı Paul Bourget (I) Edebiyatın hizmeti medeniyetin hizmetinden aşağı kalmaz (II) O yalnız bir süs değil, medeniyetin ta kendisidir (III) (IV) der (V) </w:t>
            </w:r>
          </w:p>
          <w:p w:rsidR="0028311A" w:rsidRDefault="0028311A" w:rsidP="00E34195">
            <w:pPr>
              <w:rPr>
                <w:rFonts w:cstheme="minorHAnsi"/>
                <w:sz w:val="16"/>
                <w:szCs w:val="16"/>
              </w:rPr>
            </w:pPr>
            <w:r w:rsidRPr="0028311A">
              <w:rPr>
                <w:rFonts w:cstheme="minorHAnsi"/>
                <w:b/>
                <w:sz w:val="16"/>
                <w:szCs w:val="16"/>
              </w:rPr>
              <w:t>Bu parçada numaralanmış ayraçların hangilerinde nokta (.) kullanılmamalıdır</w:t>
            </w:r>
            <w:r w:rsidRPr="0028311A">
              <w:rPr>
                <w:rFonts w:cstheme="minorHAnsi"/>
                <w:sz w:val="16"/>
                <w:szCs w:val="16"/>
              </w:rPr>
              <w:t xml:space="preserve">? </w:t>
            </w:r>
          </w:p>
          <w:p w:rsidR="00E34195" w:rsidRPr="0028311A" w:rsidRDefault="0028311A" w:rsidP="00E34195">
            <w:pPr>
              <w:rPr>
                <w:rFonts w:cstheme="minorHAnsi"/>
                <w:sz w:val="16"/>
                <w:szCs w:val="16"/>
              </w:rPr>
            </w:pPr>
            <w:r w:rsidRPr="0028311A">
              <w:rPr>
                <w:rFonts w:cstheme="minorHAnsi"/>
                <w:sz w:val="16"/>
                <w:szCs w:val="16"/>
              </w:rPr>
              <w:t>A) I ve II. B) I ve IV. C) II ve IV. D) II ve V. E) III ve V</w:t>
            </w:r>
          </w:p>
        </w:tc>
      </w:tr>
      <w:tr w:rsidR="00E34195" w:rsidTr="00100EA5">
        <w:trPr>
          <w:trHeight w:val="1377"/>
        </w:trPr>
        <w:tc>
          <w:tcPr>
            <w:tcW w:w="5712" w:type="dxa"/>
            <w:gridSpan w:val="9"/>
          </w:tcPr>
          <w:p w:rsidR="008B0283" w:rsidRDefault="008B0283" w:rsidP="00E34195">
            <w:pPr>
              <w:rPr>
                <w:rFonts w:cstheme="minorHAnsi"/>
                <w:b/>
                <w:sz w:val="16"/>
                <w:szCs w:val="16"/>
              </w:rPr>
            </w:pPr>
            <w:r w:rsidRPr="008B0283">
              <w:rPr>
                <w:rFonts w:cstheme="minorHAnsi"/>
                <w:sz w:val="16"/>
                <w:szCs w:val="16"/>
              </w:rPr>
              <w:t xml:space="preserve">Dünya üzerinde ki nüfus sayımlarına göre en çok konuşulan birinci dil Çince, ikinci dil Hintçe, üçüncü dil Latin Amerika’da da konuşulan İspanyolca, dördüncü dil iletişim dili olarak İngilizce. Çünkü Hindistan, Pakistan gibi ülkelerde de konuşuluyor. Beşinci dil de Türkçe. Bu sıralama UNESCO’nun tespitidir. </w:t>
            </w:r>
            <w:r>
              <w:rPr>
                <w:rFonts w:cstheme="minorHAnsi"/>
                <w:sz w:val="16"/>
                <w:szCs w:val="16"/>
              </w:rPr>
              <w:t xml:space="preserve">11- </w:t>
            </w:r>
            <w:r w:rsidRPr="008B0283">
              <w:rPr>
                <w:rFonts w:cstheme="minorHAnsi"/>
                <w:b/>
                <w:sz w:val="16"/>
                <w:szCs w:val="16"/>
              </w:rPr>
              <w:t>Bu parçada aşağıdakilerin hangisiyle ilgili bir yazım yanlışı yapılmıştır?</w:t>
            </w:r>
          </w:p>
          <w:p w:rsidR="008B0283" w:rsidRDefault="008B0283" w:rsidP="00E34195">
            <w:pPr>
              <w:rPr>
                <w:rFonts w:cstheme="minorHAnsi"/>
                <w:sz w:val="16"/>
                <w:szCs w:val="16"/>
              </w:rPr>
            </w:pPr>
            <w:r w:rsidRPr="008B0283">
              <w:rPr>
                <w:rFonts w:cstheme="minorHAnsi"/>
                <w:sz w:val="16"/>
                <w:szCs w:val="16"/>
              </w:rPr>
              <w:t xml:space="preserve"> A) Sayıların yazımı B) Özel adların yazımı C) Kısaltmaların yazımı </w:t>
            </w:r>
          </w:p>
          <w:p w:rsidR="00E34195" w:rsidRPr="008B0283" w:rsidRDefault="008B0283" w:rsidP="00E34195">
            <w:pPr>
              <w:rPr>
                <w:rFonts w:cstheme="minorHAnsi"/>
                <w:sz w:val="16"/>
                <w:szCs w:val="16"/>
              </w:rPr>
            </w:pPr>
            <w:r w:rsidRPr="008B0283">
              <w:rPr>
                <w:rFonts w:cstheme="minorHAnsi"/>
                <w:sz w:val="16"/>
                <w:szCs w:val="16"/>
              </w:rPr>
              <w:t>D) Bağlaç olan”ki”nin yazımı E) Bağlaç olan “de”nin yazım</w:t>
            </w:r>
          </w:p>
        </w:tc>
        <w:tc>
          <w:tcPr>
            <w:tcW w:w="5734" w:type="dxa"/>
            <w:gridSpan w:val="8"/>
          </w:tcPr>
          <w:p w:rsidR="008B0283" w:rsidRDefault="008B0283" w:rsidP="00E34195">
            <w:pPr>
              <w:rPr>
                <w:sz w:val="16"/>
                <w:szCs w:val="16"/>
              </w:rPr>
            </w:pPr>
            <w:r>
              <w:rPr>
                <w:sz w:val="16"/>
                <w:szCs w:val="16"/>
              </w:rPr>
              <w:t xml:space="preserve">12- </w:t>
            </w:r>
            <w:r w:rsidRPr="008B0283">
              <w:rPr>
                <w:sz w:val="16"/>
                <w:szCs w:val="16"/>
              </w:rPr>
              <w:t xml:space="preserve">Aşağıdaki cümlelerin hangisinde altı çizili sözcüğün yazımında yanlışlık yapılmıştır? </w:t>
            </w:r>
          </w:p>
          <w:p w:rsidR="008B0283" w:rsidRDefault="008B0283" w:rsidP="00E34195">
            <w:pPr>
              <w:rPr>
                <w:sz w:val="16"/>
                <w:szCs w:val="16"/>
              </w:rPr>
            </w:pPr>
            <w:r w:rsidRPr="008B0283">
              <w:rPr>
                <w:sz w:val="16"/>
                <w:szCs w:val="16"/>
              </w:rPr>
              <w:t xml:space="preserve">A) Türk edebiyatında pek çok eser </w:t>
            </w:r>
            <w:r w:rsidRPr="008B0283">
              <w:rPr>
                <w:b/>
                <w:sz w:val="16"/>
                <w:szCs w:val="16"/>
              </w:rPr>
              <w:t xml:space="preserve">ilmî </w:t>
            </w:r>
            <w:r w:rsidRPr="008B0283">
              <w:rPr>
                <w:sz w:val="16"/>
                <w:szCs w:val="16"/>
              </w:rPr>
              <w:t xml:space="preserve">çalışmalar sayesinde fark edilmiştir. </w:t>
            </w:r>
          </w:p>
          <w:p w:rsidR="008B0283" w:rsidRDefault="008B0283" w:rsidP="00E34195">
            <w:pPr>
              <w:rPr>
                <w:sz w:val="16"/>
                <w:szCs w:val="16"/>
              </w:rPr>
            </w:pPr>
            <w:r w:rsidRPr="008B0283">
              <w:rPr>
                <w:sz w:val="16"/>
                <w:szCs w:val="16"/>
              </w:rPr>
              <w:t xml:space="preserve">B) Edebiyat </w:t>
            </w:r>
            <w:r w:rsidRPr="008B0283">
              <w:rPr>
                <w:b/>
                <w:sz w:val="16"/>
                <w:szCs w:val="16"/>
              </w:rPr>
              <w:t>tarihî</w:t>
            </w:r>
            <w:r w:rsidRPr="008B0283">
              <w:rPr>
                <w:sz w:val="16"/>
                <w:szCs w:val="16"/>
              </w:rPr>
              <w:t xml:space="preserve">, milletlerin yüzyıllar boyunca oluşturduğu eserleri inceler. </w:t>
            </w:r>
          </w:p>
          <w:p w:rsidR="008B0283" w:rsidRDefault="008B0283" w:rsidP="00E34195">
            <w:pPr>
              <w:rPr>
                <w:sz w:val="16"/>
                <w:szCs w:val="16"/>
              </w:rPr>
            </w:pPr>
            <w:r w:rsidRPr="008B0283">
              <w:rPr>
                <w:sz w:val="16"/>
                <w:szCs w:val="16"/>
              </w:rPr>
              <w:t xml:space="preserve">C) </w:t>
            </w:r>
            <w:r w:rsidRPr="008B0283">
              <w:rPr>
                <w:b/>
                <w:sz w:val="16"/>
                <w:szCs w:val="16"/>
              </w:rPr>
              <w:t>Resmî</w:t>
            </w:r>
            <w:r w:rsidRPr="008B0283">
              <w:rPr>
                <w:sz w:val="16"/>
                <w:szCs w:val="16"/>
              </w:rPr>
              <w:t xml:space="preserve"> kaynaklara göre Türkçe dünyada en çok konuşulan beş dilden biridir. </w:t>
            </w:r>
          </w:p>
          <w:p w:rsidR="008B0283" w:rsidRDefault="008B0283" w:rsidP="00E34195">
            <w:pPr>
              <w:rPr>
                <w:sz w:val="16"/>
                <w:szCs w:val="16"/>
              </w:rPr>
            </w:pPr>
            <w:r w:rsidRPr="008B0283">
              <w:rPr>
                <w:sz w:val="16"/>
                <w:szCs w:val="16"/>
              </w:rPr>
              <w:t xml:space="preserve">D) </w:t>
            </w:r>
            <w:r w:rsidRPr="008B0283">
              <w:rPr>
                <w:b/>
                <w:sz w:val="16"/>
                <w:szCs w:val="16"/>
              </w:rPr>
              <w:t>Millî</w:t>
            </w:r>
            <w:r w:rsidRPr="008B0283">
              <w:rPr>
                <w:sz w:val="16"/>
                <w:szCs w:val="16"/>
              </w:rPr>
              <w:t xml:space="preserve"> değerlerimize sahip çıkmakla ancak geleceğimizi garanti altına alabiliriz.</w:t>
            </w:r>
          </w:p>
          <w:p w:rsidR="00E34195" w:rsidRPr="008B0283" w:rsidRDefault="008B0283" w:rsidP="00E34195">
            <w:pPr>
              <w:rPr>
                <w:sz w:val="16"/>
                <w:szCs w:val="16"/>
              </w:rPr>
            </w:pPr>
            <w:r w:rsidRPr="008B0283">
              <w:rPr>
                <w:sz w:val="16"/>
                <w:szCs w:val="16"/>
              </w:rPr>
              <w:t xml:space="preserve"> E) İnsanın kendisini ve dünyayı tanımasında </w:t>
            </w:r>
            <w:r w:rsidRPr="008B0283">
              <w:rPr>
                <w:b/>
                <w:sz w:val="16"/>
                <w:szCs w:val="16"/>
              </w:rPr>
              <w:t xml:space="preserve">edebî </w:t>
            </w:r>
            <w:r w:rsidRPr="008B0283">
              <w:rPr>
                <w:sz w:val="16"/>
                <w:szCs w:val="16"/>
              </w:rPr>
              <w:t>eserlerin katkıları yadsına</w:t>
            </w:r>
          </w:p>
        </w:tc>
      </w:tr>
      <w:tr w:rsidR="00E34195" w:rsidTr="00100EA5">
        <w:trPr>
          <w:trHeight w:val="1576"/>
        </w:trPr>
        <w:tc>
          <w:tcPr>
            <w:tcW w:w="5712" w:type="dxa"/>
            <w:gridSpan w:val="9"/>
          </w:tcPr>
          <w:p w:rsidR="008B0283" w:rsidRDefault="008B0283" w:rsidP="008B0283">
            <w:pPr>
              <w:rPr>
                <w:rFonts w:cstheme="minorHAnsi"/>
                <w:sz w:val="16"/>
                <w:szCs w:val="16"/>
              </w:rPr>
            </w:pPr>
            <w:r w:rsidRPr="008B0283">
              <w:rPr>
                <w:rFonts w:cstheme="minorHAnsi"/>
                <w:sz w:val="16"/>
                <w:szCs w:val="16"/>
              </w:rPr>
              <w:t>Halk edebiyatı şiir biçimlerinden yararlanma yoluna gittiler. Şiirlerini dörtlükler hâlinde yazdılar. Mâni, koşma gibi nazım biçimlerini kullandılar. Hece ölçüsüyle şiirler yazdılar. Konularını halkın yaşamından, ülkenin içinde bulunduğu koşullardan seçtiler. Sade bir dil kullandılar.</w:t>
            </w:r>
          </w:p>
          <w:p w:rsidR="008B0283" w:rsidRDefault="008B0283" w:rsidP="008B0283">
            <w:pPr>
              <w:rPr>
                <w:rFonts w:cstheme="minorHAnsi"/>
                <w:sz w:val="16"/>
                <w:szCs w:val="16"/>
              </w:rPr>
            </w:pPr>
            <w:r w:rsidRPr="008B0283">
              <w:rPr>
                <w:rFonts w:cstheme="minorHAnsi"/>
                <w:sz w:val="16"/>
                <w:szCs w:val="16"/>
              </w:rPr>
              <w:t xml:space="preserve">“Güzel dil Türkçe bize, Başka dil gece bize. İstanbul konuşması En saf, en ince bize.” dörtlüğü bu şiir anlayışıyla kaleme alınmıştır. </w:t>
            </w:r>
          </w:p>
          <w:p w:rsidR="00E34195" w:rsidRPr="008B0283" w:rsidRDefault="008B0283" w:rsidP="008B0283">
            <w:pPr>
              <w:rPr>
                <w:rFonts w:cstheme="minorHAnsi"/>
                <w:sz w:val="16"/>
                <w:szCs w:val="16"/>
              </w:rPr>
            </w:pPr>
            <w:r>
              <w:rPr>
                <w:rFonts w:cstheme="minorHAnsi"/>
                <w:b/>
                <w:sz w:val="16"/>
                <w:szCs w:val="16"/>
              </w:rPr>
              <w:t xml:space="preserve">13- </w:t>
            </w:r>
            <w:r w:rsidRPr="008B0283">
              <w:rPr>
                <w:rFonts w:cstheme="minorHAnsi"/>
                <w:b/>
                <w:sz w:val="16"/>
                <w:szCs w:val="16"/>
              </w:rPr>
              <w:t>Bu parçada tanıtılan şiir geleneği aşağıdakilerden hangisidir?</w:t>
            </w:r>
            <w:r w:rsidRPr="008B0283">
              <w:rPr>
                <w:rFonts w:cstheme="minorHAnsi"/>
                <w:sz w:val="16"/>
                <w:szCs w:val="16"/>
              </w:rPr>
              <w:t xml:space="preserve"> </w:t>
            </w:r>
            <w:r>
              <w:rPr>
                <w:rFonts w:cstheme="minorHAnsi"/>
                <w:sz w:val="16"/>
                <w:szCs w:val="16"/>
              </w:rPr>
              <w:t xml:space="preserve"> </w:t>
            </w:r>
            <w:r w:rsidRPr="008B0283">
              <w:rPr>
                <w:rFonts w:cstheme="minorHAnsi"/>
                <w:sz w:val="16"/>
                <w:szCs w:val="16"/>
              </w:rPr>
              <w:t>A) Saf şiir B) Toplumsal gerçekçiler C) I. Yeni D) II. Yeni E) Millî Edebiyat Dönemi şiiri</w:t>
            </w:r>
          </w:p>
        </w:tc>
        <w:tc>
          <w:tcPr>
            <w:tcW w:w="5734" w:type="dxa"/>
            <w:gridSpan w:val="8"/>
          </w:tcPr>
          <w:p w:rsidR="008B0283" w:rsidRDefault="008B0283" w:rsidP="00E34195">
            <w:pPr>
              <w:rPr>
                <w:sz w:val="16"/>
                <w:szCs w:val="16"/>
              </w:rPr>
            </w:pPr>
            <w:r>
              <w:rPr>
                <w:sz w:val="16"/>
                <w:szCs w:val="16"/>
              </w:rPr>
              <w:t>14-</w:t>
            </w:r>
            <w:r w:rsidRPr="008B0283">
              <w:rPr>
                <w:sz w:val="16"/>
                <w:szCs w:val="16"/>
              </w:rPr>
              <w:t xml:space="preserve">. Ey yüksek dağların karlı göğsünde Ebedî uykuya dalan yiğitler! Ey taçsız, nişansız kabri üstünde Yıldızlardan kandil yanan yiğitler! Bu parçayla ilgili aşağıdakilerden hangisi söylenemez? </w:t>
            </w:r>
          </w:p>
          <w:p w:rsidR="008B0283" w:rsidRDefault="008B0283" w:rsidP="00E34195">
            <w:pPr>
              <w:rPr>
                <w:sz w:val="16"/>
                <w:szCs w:val="16"/>
              </w:rPr>
            </w:pPr>
            <w:r w:rsidRPr="008B0283">
              <w:rPr>
                <w:sz w:val="16"/>
                <w:szCs w:val="16"/>
              </w:rPr>
              <w:t xml:space="preserve">A) Redif kullanılmıştır. B) Nazım birimi dörtlüktür. </w:t>
            </w:r>
            <w:r>
              <w:rPr>
                <w:sz w:val="16"/>
                <w:szCs w:val="16"/>
              </w:rPr>
              <w:t xml:space="preserve"> </w:t>
            </w:r>
            <w:r w:rsidRPr="008B0283">
              <w:rPr>
                <w:sz w:val="16"/>
                <w:szCs w:val="16"/>
              </w:rPr>
              <w:t xml:space="preserve">C) Zengin kafiye kullanılmıştır. </w:t>
            </w:r>
          </w:p>
          <w:p w:rsidR="00E34195" w:rsidRPr="008B0283" w:rsidRDefault="008B0283" w:rsidP="00E34195">
            <w:pPr>
              <w:rPr>
                <w:sz w:val="16"/>
                <w:szCs w:val="16"/>
              </w:rPr>
            </w:pPr>
            <w:r w:rsidRPr="008B0283">
              <w:rPr>
                <w:sz w:val="16"/>
                <w:szCs w:val="16"/>
              </w:rPr>
              <w:t>D) 11</w:t>
            </w:r>
            <w:r>
              <w:rPr>
                <w:sz w:val="16"/>
                <w:szCs w:val="16"/>
              </w:rPr>
              <w:t xml:space="preserve">’li hece ölçüsü kullanılmıştır.  </w:t>
            </w:r>
            <w:r w:rsidRPr="008B0283">
              <w:rPr>
                <w:sz w:val="16"/>
                <w:szCs w:val="16"/>
              </w:rPr>
              <w:t>E) Çapraz kafiye düzeniyle yazılmıştır</w:t>
            </w:r>
            <w:r>
              <w:t>.</w:t>
            </w:r>
          </w:p>
          <w:p w:rsidR="008B0283" w:rsidRPr="008B0283" w:rsidRDefault="008B0283" w:rsidP="00E34195">
            <w:pPr>
              <w:rPr>
                <w:sz w:val="16"/>
                <w:szCs w:val="16"/>
              </w:rPr>
            </w:pPr>
          </w:p>
        </w:tc>
      </w:tr>
      <w:tr w:rsidR="00E34195" w:rsidTr="00100EA5">
        <w:trPr>
          <w:trHeight w:val="999"/>
        </w:trPr>
        <w:tc>
          <w:tcPr>
            <w:tcW w:w="5712" w:type="dxa"/>
            <w:gridSpan w:val="9"/>
          </w:tcPr>
          <w:p w:rsidR="00E34195" w:rsidRPr="008B0283" w:rsidRDefault="008B0283" w:rsidP="00E34195">
            <w:pPr>
              <w:rPr>
                <w:rFonts w:cstheme="minorHAnsi"/>
                <w:sz w:val="16"/>
                <w:szCs w:val="16"/>
              </w:rPr>
            </w:pPr>
            <w:r>
              <w:rPr>
                <w:rFonts w:cstheme="minorHAnsi"/>
                <w:b/>
                <w:sz w:val="16"/>
                <w:szCs w:val="16"/>
              </w:rPr>
              <w:t xml:space="preserve">Soru 15- </w:t>
            </w:r>
            <w:r w:rsidRPr="008B0283">
              <w:rPr>
                <w:rFonts w:cstheme="minorHAnsi"/>
                <w:sz w:val="16"/>
                <w:szCs w:val="16"/>
              </w:rPr>
              <w:t>Ömrün gecesinde sükûn, aydınlık Boşanan bir seldi avuçlarından, Bir masal meyvesi gibi paylaştık Mehtabı kırılmış dal uçlarından</w:t>
            </w:r>
          </w:p>
        </w:tc>
        <w:tc>
          <w:tcPr>
            <w:tcW w:w="5734" w:type="dxa"/>
            <w:gridSpan w:val="8"/>
          </w:tcPr>
          <w:p w:rsidR="00E34195" w:rsidRPr="008B0283" w:rsidRDefault="008B0283" w:rsidP="008B0283">
            <w:pPr>
              <w:tabs>
                <w:tab w:val="center" w:pos="2727"/>
              </w:tabs>
              <w:rPr>
                <w:rFonts w:cstheme="minorHAnsi"/>
                <w:sz w:val="16"/>
                <w:szCs w:val="16"/>
              </w:rPr>
            </w:pPr>
            <w:r>
              <w:rPr>
                <w:rFonts w:cstheme="minorHAnsi"/>
                <w:sz w:val="16"/>
                <w:szCs w:val="16"/>
              </w:rPr>
              <w:t xml:space="preserve">Soru 15-Yandaki metne bakılarak </w:t>
            </w:r>
            <w:r>
              <w:rPr>
                <w:rFonts w:cstheme="minorHAnsi"/>
                <w:sz w:val="16"/>
                <w:szCs w:val="16"/>
              </w:rPr>
              <w:tab/>
              <w:t xml:space="preserve"> </w:t>
            </w:r>
            <w:r w:rsidRPr="008B0283">
              <w:rPr>
                <w:sz w:val="16"/>
                <w:szCs w:val="16"/>
              </w:rPr>
              <w:t>bu dizelerde yapılan benzetmelerin ögelerinden biri değildir? A) masal meyvesi B) sükûn C) mehtap D) dal uçları E) sel</w:t>
            </w:r>
          </w:p>
        </w:tc>
      </w:tr>
      <w:tr w:rsidR="00100EA5" w:rsidTr="00100EA5">
        <w:trPr>
          <w:trHeight w:val="273"/>
        </w:trPr>
        <w:tc>
          <w:tcPr>
            <w:tcW w:w="649" w:type="dxa"/>
          </w:tcPr>
          <w:p w:rsidR="00100EA5" w:rsidRPr="00100EA5" w:rsidRDefault="00100EA5" w:rsidP="00E34195">
            <w:pPr>
              <w:rPr>
                <w:sz w:val="16"/>
                <w:szCs w:val="16"/>
              </w:rPr>
            </w:pPr>
            <w:r w:rsidRPr="00100EA5">
              <w:rPr>
                <w:sz w:val="16"/>
                <w:szCs w:val="16"/>
              </w:rPr>
              <w:lastRenderedPageBreak/>
              <w:t>1</w:t>
            </w:r>
          </w:p>
        </w:tc>
        <w:tc>
          <w:tcPr>
            <w:tcW w:w="649" w:type="dxa"/>
          </w:tcPr>
          <w:p w:rsidR="00100EA5" w:rsidRPr="00100EA5" w:rsidRDefault="00100EA5" w:rsidP="00E34195">
            <w:pPr>
              <w:rPr>
                <w:sz w:val="16"/>
                <w:szCs w:val="16"/>
              </w:rPr>
            </w:pPr>
            <w:r w:rsidRPr="00100EA5">
              <w:rPr>
                <w:sz w:val="16"/>
                <w:szCs w:val="16"/>
              </w:rPr>
              <w:t>2</w:t>
            </w:r>
          </w:p>
        </w:tc>
        <w:tc>
          <w:tcPr>
            <w:tcW w:w="651" w:type="dxa"/>
          </w:tcPr>
          <w:p w:rsidR="00100EA5" w:rsidRPr="00100EA5" w:rsidRDefault="00100EA5" w:rsidP="00E34195">
            <w:pPr>
              <w:rPr>
                <w:sz w:val="16"/>
                <w:szCs w:val="16"/>
              </w:rPr>
            </w:pPr>
            <w:r w:rsidRPr="00100EA5">
              <w:rPr>
                <w:sz w:val="16"/>
                <w:szCs w:val="16"/>
              </w:rPr>
              <w:t>3</w:t>
            </w:r>
          </w:p>
        </w:tc>
        <w:tc>
          <w:tcPr>
            <w:tcW w:w="652" w:type="dxa"/>
          </w:tcPr>
          <w:p w:rsidR="00100EA5" w:rsidRPr="00100EA5" w:rsidRDefault="00100EA5" w:rsidP="00E34195">
            <w:pPr>
              <w:rPr>
                <w:sz w:val="16"/>
                <w:szCs w:val="16"/>
              </w:rPr>
            </w:pPr>
            <w:r w:rsidRPr="00100EA5">
              <w:rPr>
                <w:sz w:val="16"/>
                <w:szCs w:val="16"/>
              </w:rPr>
              <w:t>4</w:t>
            </w:r>
          </w:p>
        </w:tc>
        <w:tc>
          <w:tcPr>
            <w:tcW w:w="652" w:type="dxa"/>
          </w:tcPr>
          <w:p w:rsidR="00100EA5" w:rsidRPr="00100EA5" w:rsidRDefault="00100EA5" w:rsidP="00E34195">
            <w:pPr>
              <w:rPr>
                <w:sz w:val="16"/>
                <w:szCs w:val="16"/>
              </w:rPr>
            </w:pPr>
            <w:r w:rsidRPr="00100EA5">
              <w:rPr>
                <w:sz w:val="16"/>
                <w:szCs w:val="16"/>
              </w:rPr>
              <w:t>5</w:t>
            </w:r>
          </w:p>
        </w:tc>
        <w:tc>
          <w:tcPr>
            <w:tcW w:w="652" w:type="dxa"/>
          </w:tcPr>
          <w:p w:rsidR="00100EA5" w:rsidRPr="00100EA5" w:rsidRDefault="00100EA5" w:rsidP="00E34195">
            <w:pPr>
              <w:rPr>
                <w:sz w:val="16"/>
                <w:szCs w:val="16"/>
              </w:rPr>
            </w:pPr>
            <w:r w:rsidRPr="00100EA5">
              <w:rPr>
                <w:sz w:val="16"/>
                <w:szCs w:val="16"/>
              </w:rPr>
              <w:t>6</w:t>
            </w:r>
          </w:p>
        </w:tc>
        <w:tc>
          <w:tcPr>
            <w:tcW w:w="652" w:type="dxa"/>
          </w:tcPr>
          <w:p w:rsidR="00100EA5" w:rsidRPr="00100EA5" w:rsidRDefault="00100EA5" w:rsidP="00E34195">
            <w:pPr>
              <w:rPr>
                <w:sz w:val="16"/>
                <w:szCs w:val="16"/>
              </w:rPr>
            </w:pPr>
            <w:r w:rsidRPr="00100EA5">
              <w:rPr>
                <w:sz w:val="16"/>
                <w:szCs w:val="16"/>
              </w:rPr>
              <w:t>7</w:t>
            </w:r>
          </w:p>
        </w:tc>
        <w:tc>
          <w:tcPr>
            <w:tcW w:w="652" w:type="dxa"/>
          </w:tcPr>
          <w:p w:rsidR="00100EA5" w:rsidRPr="00100EA5" w:rsidRDefault="00100EA5" w:rsidP="00E34195">
            <w:pPr>
              <w:rPr>
                <w:sz w:val="16"/>
                <w:szCs w:val="16"/>
              </w:rPr>
            </w:pPr>
            <w:r w:rsidRPr="00100EA5">
              <w:rPr>
                <w:sz w:val="16"/>
                <w:szCs w:val="16"/>
              </w:rPr>
              <w:t>8</w:t>
            </w:r>
          </w:p>
        </w:tc>
        <w:tc>
          <w:tcPr>
            <w:tcW w:w="652" w:type="dxa"/>
            <w:gridSpan w:val="2"/>
          </w:tcPr>
          <w:p w:rsidR="00100EA5" w:rsidRPr="00100EA5" w:rsidRDefault="00100EA5" w:rsidP="00E34195">
            <w:pPr>
              <w:rPr>
                <w:sz w:val="16"/>
                <w:szCs w:val="16"/>
              </w:rPr>
            </w:pPr>
            <w:r w:rsidRPr="00100EA5">
              <w:rPr>
                <w:sz w:val="16"/>
                <w:szCs w:val="16"/>
              </w:rPr>
              <w:t>9</w:t>
            </w:r>
          </w:p>
        </w:tc>
        <w:tc>
          <w:tcPr>
            <w:tcW w:w="655" w:type="dxa"/>
          </w:tcPr>
          <w:p w:rsidR="00100EA5" w:rsidRPr="00100EA5" w:rsidRDefault="00100EA5" w:rsidP="00E34195">
            <w:pPr>
              <w:rPr>
                <w:sz w:val="16"/>
                <w:szCs w:val="16"/>
              </w:rPr>
            </w:pPr>
            <w:r w:rsidRPr="00100EA5">
              <w:rPr>
                <w:sz w:val="16"/>
                <w:szCs w:val="16"/>
              </w:rPr>
              <w:t>10</w:t>
            </w:r>
          </w:p>
        </w:tc>
        <w:tc>
          <w:tcPr>
            <w:tcW w:w="655" w:type="dxa"/>
          </w:tcPr>
          <w:p w:rsidR="00100EA5" w:rsidRPr="00100EA5" w:rsidRDefault="00100EA5" w:rsidP="00E34195">
            <w:pPr>
              <w:rPr>
                <w:sz w:val="16"/>
                <w:szCs w:val="16"/>
              </w:rPr>
            </w:pPr>
            <w:r w:rsidRPr="00100EA5">
              <w:rPr>
                <w:sz w:val="16"/>
                <w:szCs w:val="16"/>
              </w:rPr>
              <w:t>11</w:t>
            </w:r>
          </w:p>
        </w:tc>
        <w:tc>
          <w:tcPr>
            <w:tcW w:w="655" w:type="dxa"/>
          </w:tcPr>
          <w:p w:rsidR="00100EA5" w:rsidRPr="00100EA5" w:rsidRDefault="00100EA5" w:rsidP="00E34195">
            <w:pPr>
              <w:rPr>
                <w:sz w:val="16"/>
                <w:szCs w:val="16"/>
              </w:rPr>
            </w:pPr>
            <w:r w:rsidRPr="00100EA5">
              <w:rPr>
                <w:sz w:val="16"/>
                <w:szCs w:val="16"/>
              </w:rPr>
              <w:t>12</w:t>
            </w:r>
          </w:p>
        </w:tc>
        <w:tc>
          <w:tcPr>
            <w:tcW w:w="655" w:type="dxa"/>
          </w:tcPr>
          <w:p w:rsidR="00100EA5" w:rsidRPr="00100EA5" w:rsidRDefault="00100EA5" w:rsidP="00E34195">
            <w:pPr>
              <w:rPr>
                <w:sz w:val="16"/>
                <w:szCs w:val="16"/>
              </w:rPr>
            </w:pPr>
            <w:r w:rsidRPr="00100EA5">
              <w:rPr>
                <w:sz w:val="16"/>
                <w:szCs w:val="16"/>
              </w:rPr>
              <w:t>13</w:t>
            </w:r>
          </w:p>
        </w:tc>
        <w:tc>
          <w:tcPr>
            <w:tcW w:w="655" w:type="dxa"/>
          </w:tcPr>
          <w:p w:rsidR="00100EA5" w:rsidRPr="00100EA5" w:rsidRDefault="00100EA5" w:rsidP="00E34195">
            <w:pPr>
              <w:rPr>
                <w:sz w:val="16"/>
                <w:szCs w:val="16"/>
              </w:rPr>
            </w:pPr>
            <w:r w:rsidRPr="00100EA5">
              <w:rPr>
                <w:sz w:val="16"/>
                <w:szCs w:val="16"/>
              </w:rPr>
              <w:t>14</w:t>
            </w:r>
          </w:p>
        </w:tc>
        <w:tc>
          <w:tcPr>
            <w:tcW w:w="655" w:type="dxa"/>
          </w:tcPr>
          <w:p w:rsidR="00100EA5" w:rsidRPr="00100EA5" w:rsidRDefault="00100EA5" w:rsidP="00E34195">
            <w:pPr>
              <w:rPr>
                <w:sz w:val="16"/>
                <w:szCs w:val="16"/>
              </w:rPr>
            </w:pPr>
            <w:r w:rsidRPr="00100EA5">
              <w:rPr>
                <w:sz w:val="16"/>
                <w:szCs w:val="16"/>
              </w:rPr>
              <w:t>15</w:t>
            </w:r>
          </w:p>
        </w:tc>
        <w:tc>
          <w:tcPr>
            <w:tcW w:w="1655" w:type="dxa"/>
          </w:tcPr>
          <w:p w:rsidR="00100EA5" w:rsidRPr="00100EA5" w:rsidRDefault="00100EA5" w:rsidP="00E34195">
            <w:pPr>
              <w:rPr>
                <w:sz w:val="16"/>
                <w:szCs w:val="16"/>
              </w:rPr>
            </w:pPr>
            <w:r w:rsidRPr="00100EA5">
              <w:rPr>
                <w:sz w:val="16"/>
                <w:szCs w:val="16"/>
              </w:rPr>
              <w:t>SORU</w:t>
            </w:r>
          </w:p>
        </w:tc>
      </w:tr>
      <w:tr w:rsidR="00100EA5" w:rsidTr="00100EA5">
        <w:trPr>
          <w:trHeight w:val="273"/>
        </w:trPr>
        <w:tc>
          <w:tcPr>
            <w:tcW w:w="649" w:type="dxa"/>
          </w:tcPr>
          <w:p w:rsidR="00100EA5" w:rsidRPr="00100EA5" w:rsidRDefault="00100EA5" w:rsidP="00E34195">
            <w:pPr>
              <w:rPr>
                <w:sz w:val="16"/>
                <w:szCs w:val="16"/>
              </w:rPr>
            </w:pPr>
          </w:p>
        </w:tc>
        <w:tc>
          <w:tcPr>
            <w:tcW w:w="649" w:type="dxa"/>
          </w:tcPr>
          <w:p w:rsidR="00100EA5" w:rsidRPr="00100EA5" w:rsidRDefault="00100EA5" w:rsidP="00E34195">
            <w:pPr>
              <w:rPr>
                <w:sz w:val="16"/>
                <w:szCs w:val="16"/>
              </w:rPr>
            </w:pPr>
          </w:p>
        </w:tc>
        <w:tc>
          <w:tcPr>
            <w:tcW w:w="651" w:type="dxa"/>
          </w:tcPr>
          <w:p w:rsidR="00100EA5" w:rsidRPr="00100EA5" w:rsidRDefault="00100EA5" w:rsidP="00E34195">
            <w:pPr>
              <w:rPr>
                <w:sz w:val="16"/>
                <w:szCs w:val="16"/>
              </w:rPr>
            </w:pPr>
          </w:p>
        </w:tc>
        <w:tc>
          <w:tcPr>
            <w:tcW w:w="652" w:type="dxa"/>
          </w:tcPr>
          <w:p w:rsidR="00100EA5" w:rsidRPr="00100EA5" w:rsidRDefault="00100EA5" w:rsidP="00E34195">
            <w:pPr>
              <w:rPr>
                <w:sz w:val="16"/>
                <w:szCs w:val="16"/>
              </w:rPr>
            </w:pPr>
          </w:p>
        </w:tc>
        <w:tc>
          <w:tcPr>
            <w:tcW w:w="652" w:type="dxa"/>
          </w:tcPr>
          <w:p w:rsidR="00100EA5" w:rsidRPr="00100EA5" w:rsidRDefault="00100EA5" w:rsidP="00E34195">
            <w:pPr>
              <w:rPr>
                <w:sz w:val="16"/>
                <w:szCs w:val="16"/>
              </w:rPr>
            </w:pPr>
          </w:p>
        </w:tc>
        <w:tc>
          <w:tcPr>
            <w:tcW w:w="652" w:type="dxa"/>
          </w:tcPr>
          <w:p w:rsidR="00100EA5" w:rsidRPr="00100EA5" w:rsidRDefault="00100EA5" w:rsidP="00E34195">
            <w:pPr>
              <w:rPr>
                <w:sz w:val="16"/>
                <w:szCs w:val="16"/>
              </w:rPr>
            </w:pPr>
          </w:p>
        </w:tc>
        <w:tc>
          <w:tcPr>
            <w:tcW w:w="652" w:type="dxa"/>
          </w:tcPr>
          <w:p w:rsidR="00100EA5" w:rsidRPr="00100EA5" w:rsidRDefault="00100EA5" w:rsidP="00E34195">
            <w:pPr>
              <w:rPr>
                <w:sz w:val="16"/>
                <w:szCs w:val="16"/>
              </w:rPr>
            </w:pPr>
          </w:p>
        </w:tc>
        <w:tc>
          <w:tcPr>
            <w:tcW w:w="652" w:type="dxa"/>
          </w:tcPr>
          <w:p w:rsidR="00100EA5" w:rsidRPr="00100EA5" w:rsidRDefault="00100EA5" w:rsidP="00E34195">
            <w:pPr>
              <w:rPr>
                <w:sz w:val="16"/>
                <w:szCs w:val="16"/>
              </w:rPr>
            </w:pPr>
          </w:p>
        </w:tc>
        <w:tc>
          <w:tcPr>
            <w:tcW w:w="652" w:type="dxa"/>
            <w:gridSpan w:val="2"/>
          </w:tcPr>
          <w:p w:rsidR="00100EA5" w:rsidRPr="00100EA5" w:rsidRDefault="00100EA5" w:rsidP="00E34195">
            <w:pPr>
              <w:rPr>
                <w:sz w:val="16"/>
                <w:szCs w:val="16"/>
              </w:rPr>
            </w:pPr>
          </w:p>
        </w:tc>
        <w:tc>
          <w:tcPr>
            <w:tcW w:w="655" w:type="dxa"/>
          </w:tcPr>
          <w:p w:rsidR="00100EA5" w:rsidRPr="00100EA5" w:rsidRDefault="00100EA5" w:rsidP="00E34195">
            <w:pPr>
              <w:rPr>
                <w:sz w:val="16"/>
                <w:szCs w:val="16"/>
              </w:rPr>
            </w:pPr>
          </w:p>
        </w:tc>
        <w:tc>
          <w:tcPr>
            <w:tcW w:w="655" w:type="dxa"/>
          </w:tcPr>
          <w:p w:rsidR="00100EA5" w:rsidRPr="00100EA5" w:rsidRDefault="00100EA5" w:rsidP="00E34195">
            <w:pPr>
              <w:rPr>
                <w:sz w:val="16"/>
                <w:szCs w:val="16"/>
              </w:rPr>
            </w:pPr>
          </w:p>
        </w:tc>
        <w:tc>
          <w:tcPr>
            <w:tcW w:w="655" w:type="dxa"/>
          </w:tcPr>
          <w:p w:rsidR="00100EA5" w:rsidRPr="00100EA5" w:rsidRDefault="00100EA5" w:rsidP="00E34195">
            <w:pPr>
              <w:rPr>
                <w:sz w:val="16"/>
                <w:szCs w:val="16"/>
              </w:rPr>
            </w:pPr>
          </w:p>
        </w:tc>
        <w:tc>
          <w:tcPr>
            <w:tcW w:w="655" w:type="dxa"/>
          </w:tcPr>
          <w:p w:rsidR="00100EA5" w:rsidRPr="00100EA5" w:rsidRDefault="00100EA5" w:rsidP="00E34195">
            <w:pPr>
              <w:rPr>
                <w:sz w:val="16"/>
                <w:szCs w:val="16"/>
              </w:rPr>
            </w:pPr>
          </w:p>
        </w:tc>
        <w:tc>
          <w:tcPr>
            <w:tcW w:w="655" w:type="dxa"/>
          </w:tcPr>
          <w:p w:rsidR="00100EA5" w:rsidRPr="00100EA5" w:rsidRDefault="00100EA5" w:rsidP="00E34195">
            <w:pPr>
              <w:rPr>
                <w:sz w:val="16"/>
                <w:szCs w:val="16"/>
              </w:rPr>
            </w:pPr>
          </w:p>
        </w:tc>
        <w:tc>
          <w:tcPr>
            <w:tcW w:w="655" w:type="dxa"/>
          </w:tcPr>
          <w:p w:rsidR="00100EA5" w:rsidRPr="00100EA5" w:rsidRDefault="00100EA5" w:rsidP="00E34195">
            <w:pPr>
              <w:rPr>
                <w:sz w:val="16"/>
                <w:szCs w:val="16"/>
              </w:rPr>
            </w:pPr>
          </w:p>
        </w:tc>
        <w:tc>
          <w:tcPr>
            <w:tcW w:w="1655" w:type="dxa"/>
          </w:tcPr>
          <w:p w:rsidR="00100EA5" w:rsidRPr="00100EA5" w:rsidRDefault="00100EA5" w:rsidP="00E34195">
            <w:pPr>
              <w:rPr>
                <w:sz w:val="16"/>
                <w:szCs w:val="16"/>
              </w:rPr>
            </w:pPr>
            <w:r w:rsidRPr="00100EA5">
              <w:rPr>
                <w:sz w:val="16"/>
                <w:szCs w:val="16"/>
              </w:rPr>
              <w:t>CEVAP</w:t>
            </w:r>
          </w:p>
        </w:tc>
      </w:tr>
    </w:tbl>
    <w:p w:rsidR="00E34195" w:rsidRPr="0014240D" w:rsidRDefault="0014240D" w:rsidP="00E34195">
      <w:pPr>
        <w:rPr>
          <w:rStyle w:val="Kpr"/>
          <w:b/>
          <w:color w:val="auto"/>
          <w:sz w:val="16"/>
          <w:szCs w:val="16"/>
        </w:rPr>
      </w:pPr>
      <w:r w:rsidRPr="0014240D">
        <w:rPr>
          <w:b/>
          <w:sz w:val="16"/>
          <w:szCs w:val="16"/>
        </w:rPr>
        <w:fldChar w:fldCharType="begin"/>
      </w:r>
      <w:r w:rsidRPr="0014240D">
        <w:rPr>
          <w:b/>
          <w:sz w:val="16"/>
          <w:szCs w:val="16"/>
        </w:rPr>
        <w:instrText xml:space="preserve"> HYPERLINK "http://www.egitimhane.com" </w:instrText>
      </w:r>
      <w:r w:rsidRPr="0014240D">
        <w:rPr>
          <w:b/>
          <w:sz w:val="16"/>
          <w:szCs w:val="16"/>
        </w:rPr>
        <w:fldChar w:fldCharType="separate"/>
      </w:r>
      <w:r w:rsidR="00100EA5" w:rsidRPr="0014240D">
        <w:rPr>
          <w:rStyle w:val="Kpr"/>
          <w:b/>
          <w:color w:val="auto"/>
          <w:sz w:val="16"/>
          <w:szCs w:val="16"/>
        </w:rPr>
        <w:t>Not ; Kodlama yapılmayan yazılı geçerli olmayacaktır.</w:t>
      </w:r>
    </w:p>
    <w:p w:rsidR="00100EA5" w:rsidRPr="0014240D" w:rsidRDefault="00100EA5" w:rsidP="00100EA5">
      <w:pPr>
        <w:ind w:firstLine="708"/>
        <w:rPr>
          <w:rStyle w:val="Kpr"/>
          <w:b/>
          <w:i/>
          <w:color w:val="auto"/>
          <w:sz w:val="16"/>
          <w:szCs w:val="16"/>
        </w:rPr>
      </w:pPr>
      <w:r w:rsidRPr="0014240D">
        <w:rPr>
          <w:rStyle w:val="Kpr"/>
          <w:b/>
          <w:i/>
          <w:color w:val="auto"/>
          <w:sz w:val="16"/>
          <w:szCs w:val="16"/>
        </w:rPr>
        <w:t>B- Aşağıdaki verilen yazar/şairlerin en az 1 şiir veya hikaye türündeki eserini yazınız. 5 Puan</w:t>
      </w:r>
    </w:p>
    <w:p w:rsidR="00100EA5" w:rsidRPr="0014240D" w:rsidRDefault="00100EA5" w:rsidP="00100EA5">
      <w:pPr>
        <w:pStyle w:val="ListeParagraf"/>
        <w:numPr>
          <w:ilvl w:val="0"/>
          <w:numId w:val="1"/>
        </w:numPr>
        <w:rPr>
          <w:rStyle w:val="Kpr"/>
          <w:b/>
          <w:i/>
          <w:color w:val="auto"/>
          <w:sz w:val="16"/>
          <w:szCs w:val="16"/>
        </w:rPr>
      </w:pPr>
      <w:r w:rsidRPr="0014240D">
        <w:rPr>
          <w:rStyle w:val="Kpr"/>
          <w:b/>
          <w:i/>
          <w:color w:val="auto"/>
          <w:sz w:val="16"/>
          <w:szCs w:val="16"/>
        </w:rPr>
        <w:t>Bilge Karasu ;</w:t>
      </w:r>
    </w:p>
    <w:p w:rsidR="00100EA5" w:rsidRPr="0014240D" w:rsidRDefault="00100EA5" w:rsidP="00100EA5">
      <w:pPr>
        <w:pStyle w:val="ListeParagraf"/>
        <w:numPr>
          <w:ilvl w:val="0"/>
          <w:numId w:val="1"/>
        </w:numPr>
        <w:rPr>
          <w:rStyle w:val="Kpr"/>
          <w:b/>
          <w:i/>
          <w:color w:val="auto"/>
          <w:sz w:val="16"/>
          <w:szCs w:val="16"/>
        </w:rPr>
      </w:pPr>
      <w:r w:rsidRPr="0014240D">
        <w:rPr>
          <w:rStyle w:val="Kpr"/>
          <w:b/>
          <w:i/>
          <w:color w:val="auto"/>
          <w:sz w:val="16"/>
          <w:szCs w:val="16"/>
        </w:rPr>
        <w:t>Samim Kocagöz ;</w:t>
      </w:r>
    </w:p>
    <w:p w:rsidR="00100EA5" w:rsidRPr="0014240D" w:rsidRDefault="00100EA5" w:rsidP="00100EA5">
      <w:pPr>
        <w:pStyle w:val="ListeParagraf"/>
        <w:numPr>
          <w:ilvl w:val="0"/>
          <w:numId w:val="1"/>
        </w:numPr>
        <w:rPr>
          <w:rStyle w:val="Kpr"/>
          <w:b/>
          <w:i/>
          <w:color w:val="auto"/>
          <w:sz w:val="16"/>
          <w:szCs w:val="16"/>
        </w:rPr>
      </w:pPr>
      <w:r w:rsidRPr="0014240D">
        <w:rPr>
          <w:rStyle w:val="Kpr"/>
          <w:b/>
          <w:i/>
          <w:color w:val="auto"/>
          <w:sz w:val="16"/>
          <w:szCs w:val="16"/>
        </w:rPr>
        <w:t>Yahya Kemal Beyatlı ;</w:t>
      </w:r>
    </w:p>
    <w:p w:rsidR="00100EA5" w:rsidRPr="0014240D" w:rsidRDefault="00100EA5" w:rsidP="00100EA5">
      <w:pPr>
        <w:pStyle w:val="ListeParagraf"/>
        <w:numPr>
          <w:ilvl w:val="0"/>
          <w:numId w:val="1"/>
        </w:numPr>
        <w:rPr>
          <w:rStyle w:val="Kpr"/>
          <w:b/>
          <w:i/>
          <w:color w:val="auto"/>
          <w:sz w:val="16"/>
          <w:szCs w:val="16"/>
        </w:rPr>
      </w:pPr>
      <w:r w:rsidRPr="0014240D">
        <w:rPr>
          <w:rStyle w:val="Kpr"/>
          <w:b/>
          <w:i/>
          <w:color w:val="auto"/>
          <w:sz w:val="16"/>
          <w:szCs w:val="16"/>
        </w:rPr>
        <w:t>Mehmet Emin Yurdakul;</w:t>
      </w:r>
    </w:p>
    <w:p w:rsidR="00100EA5" w:rsidRPr="0014240D" w:rsidRDefault="00100EA5" w:rsidP="00100EA5">
      <w:pPr>
        <w:pStyle w:val="ListeParagraf"/>
        <w:numPr>
          <w:ilvl w:val="0"/>
          <w:numId w:val="1"/>
        </w:numPr>
        <w:rPr>
          <w:rStyle w:val="Kpr"/>
          <w:b/>
          <w:i/>
          <w:color w:val="auto"/>
          <w:sz w:val="16"/>
          <w:szCs w:val="16"/>
        </w:rPr>
      </w:pPr>
      <w:r w:rsidRPr="0014240D">
        <w:rPr>
          <w:rStyle w:val="Kpr"/>
          <w:b/>
          <w:i/>
          <w:color w:val="auto"/>
          <w:sz w:val="16"/>
          <w:szCs w:val="16"/>
        </w:rPr>
        <w:t xml:space="preserve">Namık Kemal ; </w:t>
      </w:r>
    </w:p>
    <w:p w:rsidR="00100EA5" w:rsidRPr="0014240D" w:rsidRDefault="00100EA5" w:rsidP="00100EA5">
      <w:pPr>
        <w:ind w:left="708"/>
        <w:rPr>
          <w:rStyle w:val="Kpr"/>
          <w:b/>
          <w:i/>
          <w:color w:val="auto"/>
          <w:sz w:val="16"/>
          <w:szCs w:val="16"/>
        </w:rPr>
      </w:pPr>
    </w:p>
    <w:p w:rsidR="00100EA5" w:rsidRPr="0014240D" w:rsidRDefault="00100EA5" w:rsidP="00100EA5">
      <w:pPr>
        <w:ind w:left="708"/>
        <w:rPr>
          <w:rStyle w:val="Kpr"/>
          <w:b/>
          <w:i/>
          <w:color w:val="auto"/>
          <w:sz w:val="16"/>
          <w:szCs w:val="16"/>
        </w:rPr>
      </w:pPr>
      <w:r w:rsidRPr="0014240D">
        <w:rPr>
          <w:rStyle w:val="Kpr"/>
          <w:b/>
          <w:i/>
          <w:color w:val="auto"/>
          <w:sz w:val="16"/>
          <w:szCs w:val="16"/>
        </w:rPr>
        <w:t>C-Şair ve yazarların hangi dönemin temsicisi olduğunu yazınız. 5puan</w:t>
      </w:r>
    </w:p>
    <w:p w:rsidR="00100EA5" w:rsidRPr="0014240D" w:rsidRDefault="00100EA5" w:rsidP="00100EA5">
      <w:pPr>
        <w:pStyle w:val="ListeParagraf"/>
        <w:numPr>
          <w:ilvl w:val="0"/>
          <w:numId w:val="1"/>
        </w:numPr>
        <w:rPr>
          <w:rStyle w:val="Kpr"/>
          <w:b/>
          <w:i/>
          <w:color w:val="auto"/>
          <w:sz w:val="16"/>
          <w:szCs w:val="16"/>
        </w:rPr>
      </w:pPr>
      <w:r w:rsidRPr="0014240D">
        <w:rPr>
          <w:rStyle w:val="Kpr"/>
          <w:b/>
          <w:i/>
          <w:color w:val="auto"/>
          <w:sz w:val="16"/>
          <w:szCs w:val="16"/>
        </w:rPr>
        <w:t>Ziya Paşa;</w:t>
      </w:r>
    </w:p>
    <w:p w:rsidR="00100EA5" w:rsidRPr="0014240D" w:rsidRDefault="00100EA5" w:rsidP="00100EA5">
      <w:pPr>
        <w:pStyle w:val="ListeParagraf"/>
        <w:numPr>
          <w:ilvl w:val="0"/>
          <w:numId w:val="1"/>
        </w:numPr>
        <w:rPr>
          <w:rStyle w:val="Kpr"/>
          <w:b/>
          <w:i/>
          <w:color w:val="auto"/>
          <w:sz w:val="16"/>
          <w:szCs w:val="16"/>
        </w:rPr>
      </w:pPr>
      <w:r w:rsidRPr="0014240D">
        <w:rPr>
          <w:rStyle w:val="Kpr"/>
          <w:b/>
          <w:i/>
          <w:color w:val="auto"/>
          <w:sz w:val="16"/>
          <w:szCs w:val="16"/>
        </w:rPr>
        <w:t>Abdulhak Hamit Tarhan;</w:t>
      </w:r>
    </w:p>
    <w:p w:rsidR="00100EA5" w:rsidRPr="0014240D" w:rsidRDefault="00100EA5" w:rsidP="00100EA5">
      <w:pPr>
        <w:pStyle w:val="ListeParagraf"/>
        <w:numPr>
          <w:ilvl w:val="0"/>
          <w:numId w:val="1"/>
        </w:numPr>
        <w:rPr>
          <w:rStyle w:val="Kpr"/>
          <w:b/>
          <w:i/>
          <w:color w:val="auto"/>
          <w:sz w:val="16"/>
          <w:szCs w:val="16"/>
        </w:rPr>
      </w:pPr>
      <w:r w:rsidRPr="0014240D">
        <w:rPr>
          <w:rStyle w:val="Kpr"/>
          <w:b/>
          <w:i/>
          <w:color w:val="auto"/>
          <w:sz w:val="16"/>
          <w:szCs w:val="16"/>
        </w:rPr>
        <w:t>Şinasi;</w:t>
      </w:r>
    </w:p>
    <w:p w:rsidR="00100EA5" w:rsidRPr="0014240D" w:rsidRDefault="00100EA5" w:rsidP="00100EA5">
      <w:pPr>
        <w:pStyle w:val="ListeParagraf"/>
        <w:numPr>
          <w:ilvl w:val="0"/>
          <w:numId w:val="1"/>
        </w:numPr>
        <w:rPr>
          <w:rStyle w:val="Kpr"/>
          <w:b/>
          <w:i/>
          <w:color w:val="auto"/>
          <w:sz w:val="16"/>
          <w:szCs w:val="16"/>
        </w:rPr>
      </w:pPr>
      <w:r w:rsidRPr="0014240D">
        <w:rPr>
          <w:rStyle w:val="Kpr"/>
          <w:b/>
          <w:i/>
          <w:color w:val="auto"/>
          <w:sz w:val="16"/>
          <w:szCs w:val="16"/>
        </w:rPr>
        <w:t>M.Akif Ersoy ;</w:t>
      </w:r>
    </w:p>
    <w:p w:rsidR="00100EA5" w:rsidRPr="0014240D" w:rsidRDefault="00100EA5" w:rsidP="00100EA5">
      <w:pPr>
        <w:pStyle w:val="ListeParagraf"/>
        <w:numPr>
          <w:ilvl w:val="0"/>
          <w:numId w:val="1"/>
        </w:numPr>
        <w:rPr>
          <w:b/>
          <w:i/>
          <w:sz w:val="16"/>
          <w:szCs w:val="16"/>
        </w:rPr>
      </w:pPr>
      <w:r w:rsidRPr="0014240D">
        <w:rPr>
          <w:rStyle w:val="Kpr"/>
          <w:b/>
          <w:i/>
          <w:color w:val="auto"/>
          <w:sz w:val="16"/>
          <w:szCs w:val="16"/>
        </w:rPr>
        <w:t>Yahya Kemal Beyatlı;</w:t>
      </w:r>
      <w:r w:rsidR="0014240D" w:rsidRPr="0014240D">
        <w:rPr>
          <w:b/>
          <w:sz w:val="16"/>
          <w:szCs w:val="16"/>
        </w:rPr>
        <w:fldChar w:fldCharType="end"/>
      </w:r>
    </w:p>
    <w:p w:rsidR="00100EA5" w:rsidRDefault="00100EA5" w:rsidP="00100EA5">
      <w:pPr>
        <w:rPr>
          <w:b/>
          <w:i/>
          <w:sz w:val="16"/>
          <w:szCs w:val="16"/>
        </w:rPr>
      </w:pPr>
    </w:p>
    <w:p w:rsidR="00100EA5" w:rsidRDefault="00100EA5" w:rsidP="00100EA5">
      <w:pPr>
        <w:rPr>
          <w:b/>
          <w:i/>
          <w:sz w:val="16"/>
          <w:szCs w:val="16"/>
        </w:rPr>
      </w:pPr>
    </w:p>
    <w:p w:rsidR="00100EA5" w:rsidRDefault="00100EA5" w:rsidP="00100EA5">
      <w:pPr>
        <w:rPr>
          <w:b/>
          <w:i/>
          <w:sz w:val="16"/>
          <w:szCs w:val="16"/>
        </w:rPr>
      </w:pPr>
    </w:p>
    <w:p w:rsidR="00100EA5" w:rsidRDefault="00100EA5" w:rsidP="00100EA5">
      <w:pPr>
        <w:rPr>
          <w:b/>
          <w:i/>
          <w:sz w:val="16"/>
          <w:szCs w:val="16"/>
        </w:rPr>
      </w:pPr>
    </w:p>
    <w:p w:rsidR="00100EA5" w:rsidRDefault="00100EA5" w:rsidP="00100EA5">
      <w:pPr>
        <w:rPr>
          <w:rFonts w:ascii="Comic Sans MS" w:hAnsi="Comic Sans MS"/>
          <w:b/>
          <w:i/>
          <w:sz w:val="16"/>
          <w:szCs w:val="16"/>
        </w:rPr>
      </w:pPr>
      <w:r>
        <w:rPr>
          <w:rFonts w:ascii="Comic Sans MS" w:hAnsi="Comic Sans MS"/>
          <w:b/>
          <w:i/>
          <w:sz w:val="16"/>
          <w:szCs w:val="16"/>
        </w:rPr>
        <w:t>BAŞARILAR !!!</w:t>
      </w:r>
    </w:p>
    <w:p w:rsidR="00100EA5" w:rsidRDefault="00100EA5" w:rsidP="00100EA5">
      <w:pPr>
        <w:rPr>
          <w:rFonts w:ascii="Comic Sans MS" w:hAnsi="Comic Sans MS"/>
          <w:b/>
          <w:i/>
          <w:sz w:val="16"/>
          <w:szCs w:val="16"/>
        </w:rPr>
      </w:pPr>
      <w:r>
        <w:rPr>
          <w:rFonts w:ascii="Comic Sans MS" w:hAnsi="Comic Sans MS"/>
          <w:b/>
          <w:i/>
          <w:sz w:val="16"/>
          <w:szCs w:val="16"/>
        </w:rPr>
        <w:t>TDE ÖĞRETMENİ</w:t>
      </w:r>
    </w:p>
    <w:p w:rsidR="0014240D" w:rsidRDefault="00100EA5" w:rsidP="00100EA5">
      <w:pPr>
        <w:rPr>
          <w:rFonts w:ascii="Comic Sans MS" w:hAnsi="Comic Sans MS"/>
          <w:b/>
          <w:i/>
          <w:sz w:val="16"/>
          <w:szCs w:val="16"/>
        </w:rPr>
      </w:pPr>
      <w:r>
        <w:rPr>
          <w:rFonts w:ascii="Comic Sans MS" w:hAnsi="Comic Sans MS"/>
          <w:b/>
          <w:i/>
          <w:sz w:val="16"/>
          <w:szCs w:val="16"/>
        </w:rPr>
        <w:t>DERVİŞ DEMİR</w:t>
      </w:r>
    </w:p>
    <w:p w:rsidR="0014240D" w:rsidRPr="0014240D" w:rsidRDefault="0014240D" w:rsidP="0014240D">
      <w:pPr>
        <w:rPr>
          <w:rFonts w:ascii="Comic Sans MS" w:hAnsi="Comic Sans MS"/>
          <w:sz w:val="16"/>
          <w:szCs w:val="16"/>
        </w:rPr>
      </w:pPr>
    </w:p>
    <w:p w:rsidR="0014240D" w:rsidRPr="0014240D" w:rsidRDefault="0014240D" w:rsidP="0014240D">
      <w:pPr>
        <w:rPr>
          <w:rFonts w:ascii="Comic Sans MS" w:hAnsi="Comic Sans MS"/>
          <w:sz w:val="16"/>
          <w:szCs w:val="16"/>
        </w:rPr>
      </w:pPr>
    </w:p>
    <w:p w:rsidR="0014240D" w:rsidRDefault="0014240D" w:rsidP="0014240D">
      <w:pPr>
        <w:rPr>
          <w:rFonts w:ascii="Comic Sans MS" w:hAnsi="Comic Sans MS"/>
          <w:sz w:val="16"/>
          <w:szCs w:val="16"/>
        </w:rPr>
      </w:pPr>
    </w:p>
    <w:sectPr w:rsidR="0014240D" w:rsidSect="00E3419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2"/>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1316D"/>
    <w:multiLevelType w:val="hybridMultilevel"/>
    <w:tmpl w:val="476ECF5C"/>
    <w:lvl w:ilvl="0" w:tplc="5F022C48">
      <w:start w:val="2"/>
      <w:numFmt w:val="bullet"/>
      <w:lvlText w:val=""/>
      <w:lvlJc w:val="left"/>
      <w:pPr>
        <w:ind w:left="1068" w:hanging="360"/>
      </w:pPr>
      <w:rPr>
        <w:rFonts w:ascii="Symbol" w:eastAsiaTheme="minorHAnsi" w:hAnsi="Symbol" w:cstheme="minorBid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97C"/>
    <w:rsid w:val="00100EA5"/>
    <w:rsid w:val="0014240D"/>
    <w:rsid w:val="00273ED1"/>
    <w:rsid w:val="0028311A"/>
    <w:rsid w:val="008B0283"/>
    <w:rsid w:val="00AA460E"/>
    <w:rsid w:val="00CC797C"/>
    <w:rsid w:val="00E34195"/>
    <w:rsid w:val="00ED1560"/>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341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100EA5"/>
    <w:pPr>
      <w:ind w:left="720"/>
      <w:contextualSpacing/>
    </w:pPr>
  </w:style>
  <w:style w:type="character" w:styleId="Kpr">
    <w:name w:val="Hyperlink"/>
    <w:uiPriority w:val="99"/>
    <w:unhideWhenUsed/>
    <w:rsid w:val="0014240D"/>
    <w:rPr>
      <w:strike w:val="0"/>
      <w:dstrike w:val="0"/>
      <w:color w:val="193B9E"/>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341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100EA5"/>
    <w:pPr>
      <w:ind w:left="720"/>
      <w:contextualSpacing/>
    </w:pPr>
  </w:style>
  <w:style w:type="character" w:styleId="Kpr">
    <w:name w:val="Hyperlink"/>
    <w:uiPriority w:val="99"/>
    <w:unhideWhenUsed/>
    <w:rsid w:val="0014240D"/>
    <w:rPr>
      <w:strike w:val="0"/>
      <w:dstrike w:val="0"/>
      <w:color w:val="193B9E"/>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163351">
      <w:bodyDiv w:val="1"/>
      <w:marLeft w:val="0"/>
      <w:marRight w:val="0"/>
      <w:marTop w:val="0"/>
      <w:marBottom w:val="0"/>
      <w:divBdr>
        <w:top w:val="none" w:sz="0" w:space="0" w:color="auto"/>
        <w:left w:val="none" w:sz="0" w:space="0" w:color="auto"/>
        <w:bottom w:val="none" w:sz="0" w:space="0" w:color="auto"/>
        <w:right w:val="none" w:sz="0" w:space="0" w:color="auto"/>
      </w:divBdr>
    </w:div>
    <w:div w:id="499659572">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608900089">
      <w:bodyDiv w:val="1"/>
      <w:marLeft w:val="0"/>
      <w:marRight w:val="0"/>
      <w:marTop w:val="0"/>
      <w:marBottom w:val="0"/>
      <w:divBdr>
        <w:top w:val="none" w:sz="0" w:space="0" w:color="auto"/>
        <w:left w:val="none" w:sz="0" w:space="0" w:color="auto"/>
        <w:bottom w:val="none" w:sz="0" w:space="0" w:color="auto"/>
        <w:right w:val="none" w:sz="0" w:space="0" w:color="auto"/>
      </w:divBdr>
    </w:div>
    <w:div w:id="649792006">
      <w:bodyDiv w:val="1"/>
      <w:marLeft w:val="0"/>
      <w:marRight w:val="0"/>
      <w:marTop w:val="0"/>
      <w:marBottom w:val="0"/>
      <w:divBdr>
        <w:top w:val="none" w:sz="0" w:space="0" w:color="auto"/>
        <w:left w:val="none" w:sz="0" w:space="0" w:color="auto"/>
        <w:bottom w:val="none" w:sz="0" w:space="0" w:color="auto"/>
        <w:right w:val="none" w:sz="0" w:space="0" w:color="auto"/>
      </w:divBdr>
    </w:div>
    <w:div w:id="817914129">
      <w:bodyDiv w:val="1"/>
      <w:marLeft w:val="0"/>
      <w:marRight w:val="0"/>
      <w:marTop w:val="0"/>
      <w:marBottom w:val="0"/>
      <w:divBdr>
        <w:top w:val="none" w:sz="0" w:space="0" w:color="auto"/>
        <w:left w:val="none" w:sz="0" w:space="0" w:color="auto"/>
        <w:bottom w:val="none" w:sz="0" w:space="0" w:color="auto"/>
        <w:right w:val="none" w:sz="0" w:space="0" w:color="auto"/>
      </w:divBdr>
    </w:div>
    <w:div w:id="1116409176">
      <w:bodyDiv w:val="1"/>
      <w:marLeft w:val="0"/>
      <w:marRight w:val="0"/>
      <w:marTop w:val="0"/>
      <w:marBottom w:val="0"/>
      <w:divBdr>
        <w:top w:val="none" w:sz="0" w:space="0" w:color="auto"/>
        <w:left w:val="none" w:sz="0" w:space="0" w:color="auto"/>
        <w:bottom w:val="none" w:sz="0" w:space="0" w:color="auto"/>
        <w:right w:val="none" w:sz="0" w:space="0" w:color="auto"/>
      </w:divBdr>
    </w:div>
    <w:div w:id="1243686094">
      <w:bodyDiv w:val="1"/>
      <w:marLeft w:val="0"/>
      <w:marRight w:val="0"/>
      <w:marTop w:val="0"/>
      <w:marBottom w:val="0"/>
      <w:divBdr>
        <w:top w:val="none" w:sz="0" w:space="0" w:color="auto"/>
        <w:left w:val="none" w:sz="0" w:space="0" w:color="auto"/>
        <w:bottom w:val="none" w:sz="0" w:space="0" w:color="auto"/>
        <w:right w:val="none" w:sz="0" w:space="0" w:color="auto"/>
      </w:divBdr>
    </w:div>
    <w:div w:id="160827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gitimhan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1135</Words>
  <Characters>6472</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7592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OGUZ</cp:lastModifiedBy>
  <cp:revision>3</cp:revision>
  <dcterms:created xsi:type="dcterms:W3CDTF">2021-12-10T16:52:00Z</dcterms:created>
  <dcterms:modified xsi:type="dcterms:W3CDTF">2022-02-08T10:32:00Z</dcterms:modified>
</cp:coreProperties>
</file>