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04" w:rsidRDefault="007C3394" w:rsidP="00B0783C">
      <w:pPr>
        <w:pStyle w:val="AralkYok"/>
        <w:rPr>
          <w:rStyle w:val="Gl"/>
          <w:rFonts w:ascii="Segoe UI" w:hAnsi="Segoe UI" w:cs="Segoe UI"/>
          <w:sz w:val="20"/>
          <w:szCs w:val="20"/>
        </w:rPr>
      </w:pPr>
      <w:r>
        <w:rPr>
          <w:rFonts w:ascii="Segoe UI" w:eastAsiaTheme="minorHAnsi" w:hAnsi="Segoe UI" w:cs="Segoe UI"/>
          <w:noProof/>
          <w:sz w:val="20"/>
          <w:szCs w:val="20"/>
          <w:lang w:eastAsia="tr-TR"/>
        </w:rPr>
        <w:pict>
          <v:rect id="Dikdörtgen 2" o:spid="_x0000_s1026" style="position:absolute;margin-left:-8.25pt;margin-top:-22.5pt;width:541.5pt;height:39.7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" fillcolor="#9eeaff" strokecolor="#46aac5">
            <v:fill color2="#e4f9ff" rotate="t" angle="180" colors="0 #9eeaff;22938f #bbefff;1 #e4f9ff" focus="100%" type="gradient"/>
            <v:shadow on="t" color="black" opacity="24903f" origin=",.5" offset="0,.55556mm"/>
            <v:textbox>
              <w:txbxContent>
                <w:p w:rsidR="00C57AF3" w:rsidRPr="0042713F" w:rsidRDefault="00C57AF3" w:rsidP="00C57AF3">
                  <w:pPr>
                    <w:pStyle w:val="AralkYok"/>
                    <w:rPr>
                      <w:rFonts w:ascii="Segoe UI" w:hAnsi="Segoe UI" w:cs="Segoe UI"/>
                      <w:b/>
                      <w:sz w:val="20"/>
                      <w:szCs w:val="20"/>
                    </w:rPr>
                  </w:pPr>
                  <w:r w:rsidRPr="0042713F">
                    <w:rPr>
                      <w:rFonts w:ascii="Segoe UI" w:hAnsi="Segoe UI" w:cs="Segoe UI"/>
                      <w:b/>
                      <w:sz w:val="20"/>
                      <w:szCs w:val="20"/>
                    </w:rPr>
                    <w:t>ADI:</w:t>
                  </w:r>
                  <w:r w:rsidRPr="0042713F">
                    <w:rPr>
                      <w:rFonts w:ascii="Segoe UI" w:hAnsi="Segoe UI" w:cs="Segoe UI"/>
                      <w:sz w:val="20"/>
                      <w:szCs w:val="20"/>
                    </w:rPr>
                    <w:t xml:space="preserve">         </w:t>
                  </w:r>
                  <w:r>
                    <w:rPr>
                      <w:rFonts w:ascii="Segoe UI" w:hAnsi="Segoe UI" w:cs="Segoe UI"/>
                      <w:sz w:val="20"/>
                      <w:szCs w:val="20"/>
                    </w:rPr>
                    <w:t xml:space="preserve">                          </w:t>
                  </w:r>
                  <w:bookmarkStart w:id="0" w:name="_GoBack"/>
                  <w:bookmarkEnd w:id="0"/>
                  <w:r w:rsidRPr="0042713F">
                    <w:rPr>
                      <w:rFonts w:ascii="Segoe UI" w:hAnsi="Segoe UI" w:cs="Segoe UI"/>
                      <w:sz w:val="20"/>
                      <w:szCs w:val="20"/>
                    </w:rPr>
                    <w:t>EĞİT</w:t>
                  </w:r>
                  <w:r>
                    <w:rPr>
                      <w:rFonts w:ascii="Segoe UI" w:hAnsi="Segoe UI" w:cs="Segoe UI"/>
                      <w:sz w:val="20"/>
                      <w:szCs w:val="20"/>
                    </w:rPr>
                    <w:t>İM ÖĞRETİM YILI POZANTI ANADOLU İMAM HATİP LİSESİ</w:t>
                  </w:r>
                  <w:r w:rsidRPr="0042713F">
                    <w:rPr>
                      <w:rFonts w:ascii="Segoe UI" w:hAnsi="Segoe UI" w:cs="Segoe UI"/>
                      <w:sz w:val="20"/>
                      <w:szCs w:val="20"/>
                    </w:rPr>
                    <w:t xml:space="preserve">        </w:t>
                  </w:r>
                  <w:r w:rsidRPr="003A68B7">
                    <w:rPr>
                      <w:rFonts w:ascii="Segoe UI" w:hAnsi="Segoe UI" w:cs="Segoe UI"/>
                      <w:b/>
                      <w:sz w:val="20"/>
                      <w:szCs w:val="20"/>
                    </w:rPr>
                    <w:t>SINIFI:</w:t>
                  </w:r>
                  <w:r w:rsidRPr="003A68B7">
                    <w:rPr>
                      <w:rFonts w:ascii="Segoe UI" w:hAnsi="Segoe UI" w:cs="Segoe UI"/>
                      <w:b/>
                      <w:sz w:val="20"/>
                      <w:szCs w:val="20"/>
                    </w:rPr>
                    <w:br/>
                  </w:r>
                  <w:r w:rsidRPr="0042713F">
                    <w:rPr>
                      <w:rFonts w:ascii="Segoe UI" w:hAnsi="Segoe UI" w:cs="Segoe UI"/>
                      <w:b/>
                      <w:sz w:val="20"/>
                      <w:szCs w:val="20"/>
                    </w:rPr>
                    <w:t>SOYADI:</w:t>
                  </w:r>
                  <w:r w:rsidRPr="0042713F">
                    <w:rPr>
                      <w:rFonts w:ascii="Segoe UI" w:hAnsi="Segoe UI" w:cs="Segoe UI"/>
                      <w:sz w:val="20"/>
                      <w:szCs w:val="20"/>
                    </w:rPr>
                    <w:t xml:space="preserve">             </w:t>
                  </w:r>
                  <w:r>
                    <w:rPr>
                      <w:rFonts w:ascii="Segoe UI" w:hAnsi="Segoe UI" w:cs="Segoe UI"/>
                      <w:sz w:val="20"/>
                      <w:szCs w:val="20"/>
                    </w:rPr>
                    <w:t xml:space="preserve">                             11</w:t>
                  </w:r>
                  <w:r w:rsidRPr="0042713F">
                    <w:rPr>
                      <w:rFonts w:ascii="Segoe UI" w:hAnsi="Segoe UI" w:cs="Segoe UI"/>
                      <w:sz w:val="20"/>
                      <w:szCs w:val="20"/>
                    </w:rPr>
                    <w:t xml:space="preserve">.SINIF </w:t>
                  </w:r>
                  <w:r>
                    <w:rPr>
                      <w:rFonts w:ascii="Segoe UI" w:hAnsi="Segoe UI" w:cs="Segoe UI"/>
                      <w:sz w:val="20"/>
                      <w:szCs w:val="20"/>
                    </w:rPr>
                    <w:t xml:space="preserve">SEÇMELİ </w:t>
                  </w:r>
                  <w:r w:rsidRPr="0042713F">
                    <w:rPr>
                      <w:rFonts w:ascii="Segoe UI" w:hAnsi="Segoe UI" w:cs="Segoe UI"/>
                      <w:sz w:val="20"/>
                      <w:szCs w:val="20"/>
                    </w:rPr>
                    <w:t xml:space="preserve">TARİH 2.DÖNEM 2.YAZILI SINAVI                        </w:t>
                  </w:r>
                  <w:r>
                    <w:rPr>
                      <w:rFonts w:ascii="Segoe UI" w:hAnsi="Segoe UI" w:cs="Segoe UI"/>
                      <w:sz w:val="20"/>
                      <w:szCs w:val="20"/>
                    </w:rPr>
                    <w:t xml:space="preserve">       </w:t>
                  </w:r>
                  <w:r w:rsidRPr="0042713F">
                    <w:rPr>
                      <w:rFonts w:ascii="Segoe UI" w:hAnsi="Segoe UI" w:cs="Segoe UI"/>
                      <w:b/>
                      <w:sz w:val="20"/>
                      <w:szCs w:val="20"/>
                    </w:rPr>
                    <w:t>NO:</w:t>
                  </w:r>
                </w:p>
              </w:txbxContent>
            </v:textbox>
          </v:rect>
        </w:pict>
      </w:r>
    </w:p>
    <w:p w:rsidR="00933BD5" w:rsidRDefault="00933BD5" w:rsidP="00B0783C">
      <w:pPr>
        <w:pStyle w:val="AralkYok"/>
        <w:rPr>
          <w:rStyle w:val="Gl"/>
          <w:rFonts w:ascii="Segoe UI" w:hAnsi="Segoe UI" w:cs="Segoe UI"/>
          <w:sz w:val="20"/>
          <w:szCs w:val="20"/>
        </w:rPr>
      </w:pPr>
    </w:p>
    <w:p w:rsidR="00B0783C" w:rsidRPr="00933BD5" w:rsidRDefault="00A5443B" w:rsidP="00B0783C">
      <w:pPr>
        <w:pStyle w:val="AralkYok"/>
        <w:rPr>
          <w:rFonts w:ascii="Segoe UI" w:hAnsi="Segoe UI" w:cs="Segoe UI"/>
          <w:sz w:val="20"/>
          <w:szCs w:val="20"/>
          <w:u w:val="single"/>
        </w:rPr>
      </w:pPr>
      <w:r w:rsidRPr="00012C4B">
        <w:rPr>
          <w:rStyle w:val="Gl"/>
          <w:rFonts w:ascii="Segoe UI" w:hAnsi="Segoe UI" w:cs="Segoe UI"/>
          <w:sz w:val="20"/>
          <w:szCs w:val="20"/>
        </w:rPr>
        <w:t>1-</w:t>
      </w:r>
      <w:r w:rsidR="00C57AF3">
        <w:rPr>
          <w:rStyle w:val="Gl"/>
          <w:rFonts w:ascii="Segoe UI" w:hAnsi="Segoe UI" w:cs="Segoe UI"/>
          <w:sz w:val="20"/>
          <w:szCs w:val="20"/>
        </w:rPr>
        <w:t>İ</w:t>
      </w:r>
      <w:r w:rsidR="00B0783C" w:rsidRPr="00012C4B">
        <w:rPr>
          <w:rStyle w:val="Gl"/>
          <w:rFonts w:ascii="Segoe UI" w:hAnsi="Segoe UI" w:cs="Segoe UI"/>
          <w:sz w:val="20"/>
          <w:szCs w:val="20"/>
        </w:rPr>
        <w:t>lk Türk devletlerinin yıkılmasında aşağıdaki gelişmelerden hangisinin etkisi olduğu </w:t>
      </w:r>
      <w:r w:rsidR="00B0783C" w:rsidRPr="00933BD5">
        <w:rPr>
          <w:rStyle w:val="Gl"/>
          <w:rFonts w:ascii="Segoe UI" w:hAnsi="Segoe UI" w:cs="Segoe UI"/>
          <w:sz w:val="20"/>
          <w:szCs w:val="20"/>
          <w:u w:val="single"/>
        </w:rPr>
        <w:t>söylenemez?</w:t>
      </w:r>
      <w:r w:rsidR="00B0783C" w:rsidRPr="00933BD5">
        <w:rPr>
          <w:rFonts w:ascii="Segoe UI" w:hAnsi="Segoe UI" w:cs="Segoe UI"/>
          <w:sz w:val="20"/>
          <w:szCs w:val="20"/>
          <w:u w:val="single"/>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A)</w:t>
      </w:r>
      <w:r w:rsidR="00B0783C" w:rsidRPr="00012C4B">
        <w:rPr>
          <w:rFonts w:ascii="Segoe UI" w:hAnsi="Segoe UI" w:cs="Segoe UI"/>
          <w:sz w:val="20"/>
          <w:szCs w:val="20"/>
        </w:rPr>
        <w:t xml:space="preserve"> Türklerde veraset sistemi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B)</w:t>
      </w:r>
      <w:r w:rsidR="00B0783C" w:rsidRPr="00012C4B">
        <w:rPr>
          <w:rFonts w:ascii="Segoe UI" w:hAnsi="Segoe UI" w:cs="Segoe UI"/>
          <w:sz w:val="20"/>
          <w:szCs w:val="20"/>
        </w:rPr>
        <w:t xml:space="preserve"> Türklerin yabancı dinleri benimsemeleri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C)</w:t>
      </w:r>
      <w:r w:rsidR="00B0783C" w:rsidRPr="00012C4B">
        <w:rPr>
          <w:rFonts w:ascii="Segoe UI" w:hAnsi="Segoe UI" w:cs="Segoe UI"/>
          <w:sz w:val="20"/>
          <w:szCs w:val="20"/>
        </w:rPr>
        <w:t xml:space="preserve"> Türk boylarının birbirleriyle mücadele etmeleri </w:t>
      </w:r>
    </w:p>
    <w:p w:rsidR="00B0783C" w:rsidRPr="000E4F04" w:rsidRDefault="00A5443B" w:rsidP="00B0783C">
      <w:pPr>
        <w:pStyle w:val="AralkYok"/>
        <w:rPr>
          <w:rFonts w:ascii="Segoe UI" w:hAnsi="Segoe UI" w:cs="Segoe UI"/>
          <w:b/>
          <w:sz w:val="20"/>
          <w:szCs w:val="20"/>
        </w:rPr>
      </w:pPr>
      <w:r w:rsidRPr="000E4F04">
        <w:rPr>
          <w:rStyle w:val="Gl"/>
          <w:rFonts w:ascii="Segoe UI" w:hAnsi="Segoe UI" w:cs="Segoe UI"/>
          <w:b w:val="0"/>
          <w:sz w:val="20"/>
          <w:szCs w:val="20"/>
        </w:rPr>
        <w:t>D)</w:t>
      </w:r>
      <w:r w:rsidR="00B0783C" w:rsidRPr="000E4F04">
        <w:rPr>
          <w:rStyle w:val="Gl"/>
          <w:rFonts w:ascii="Segoe UI" w:hAnsi="Segoe UI" w:cs="Segoe UI"/>
          <w:b w:val="0"/>
          <w:sz w:val="20"/>
          <w:szCs w:val="20"/>
        </w:rPr>
        <w:t xml:space="preserve"> Merkeziyetçi bir yönetim belirlemeleri</w:t>
      </w:r>
      <w:r w:rsidR="00B0783C" w:rsidRPr="000E4F04">
        <w:rPr>
          <w:rFonts w:ascii="Segoe UI" w:hAnsi="Segoe UI" w:cs="Segoe UI"/>
          <w:b/>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 xml:space="preserve">E) </w:t>
      </w:r>
      <w:r w:rsidR="00B0783C" w:rsidRPr="00012C4B">
        <w:rPr>
          <w:rFonts w:ascii="Segoe UI" w:hAnsi="Segoe UI" w:cs="Segoe UI"/>
          <w:sz w:val="20"/>
          <w:szCs w:val="20"/>
        </w:rPr>
        <w:t xml:space="preserve">Türk yöneticilerinin Çinli prenseslerle evlenmeleri </w:t>
      </w:r>
    </w:p>
    <w:p w:rsidR="00A5443B" w:rsidRPr="00012C4B" w:rsidRDefault="00A5443B" w:rsidP="00B0783C">
      <w:pPr>
        <w:pStyle w:val="AralkYok"/>
      </w:pPr>
    </w:p>
    <w:p w:rsidR="00B0783C" w:rsidRPr="00012C4B" w:rsidRDefault="00A5443B" w:rsidP="00B0783C">
      <w:pPr>
        <w:pStyle w:val="AralkYok"/>
        <w:rPr>
          <w:rFonts w:ascii="Segoe UI" w:hAnsi="Segoe UI" w:cs="Segoe UI"/>
          <w:sz w:val="20"/>
          <w:szCs w:val="20"/>
        </w:rPr>
      </w:pPr>
      <w:r w:rsidRPr="000E4F04">
        <w:rPr>
          <w:rFonts w:ascii="Segoe UI" w:hAnsi="Segoe UI" w:cs="Segoe UI"/>
          <w:b/>
          <w:sz w:val="20"/>
          <w:szCs w:val="20"/>
        </w:rPr>
        <w:t>2-</w:t>
      </w:r>
      <w:r w:rsidRPr="00012C4B">
        <w:t xml:space="preserve"> </w:t>
      </w:r>
      <w:r w:rsidR="00B0783C" w:rsidRPr="00012C4B">
        <w:rPr>
          <w:rFonts w:ascii="Segoe UI" w:hAnsi="Segoe UI" w:cs="Segoe UI"/>
          <w:sz w:val="20"/>
          <w:szCs w:val="20"/>
        </w:rPr>
        <w:t xml:space="preserve">“Türkiye Selçuklu melikleri kendilerinin yönetimine verilen vilayetlerde söz sahibiydiler. Ancak kendi adlarına para bastırma, hutbe okutma ve siyasi görüşmeler yapma hakları yoktu.” </w:t>
      </w:r>
    </w:p>
    <w:p w:rsidR="00B0783C" w:rsidRPr="00933BD5" w:rsidRDefault="00B0783C" w:rsidP="00B0783C">
      <w:pPr>
        <w:pStyle w:val="AralkYok"/>
        <w:rPr>
          <w:rFonts w:ascii="Segoe UI" w:hAnsi="Segoe UI" w:cs="Segoe UI"/>
          <w:sz w:val="20"/>
          <w:szCs w:val="20"/>
          <w:u w:val="single"/>
        </w:rPr>
      </w:pPr>
      <w:r w:rsidRPr="00012C4B">
        <w:rPr>
          <w:rStyle w:val="Gl"/>
          <w:rFonts w:ascii="Segoe UI" w:hAnsi="Segoe UI" w:cs="Segoe UI"/>
          <w:sz w:val="20"/>
          <w:szCs w:val="20"/>
        </w:rPr>
        <w:t>Buna göre aşağıdakilerden hangisi Türkiye Selçuklularının amaçladıkları hedefler arasında </w:t>
      </w:r>
      <w:r w:rsidRPr="00933BD5">
        <w:rPr>
          <w:rStyle w:val="Gl"/>
          <w:rFonts w:ascii="Segoe UI" w:hAnsi="Segoe UI" w:cs="Segoe UI"/>
          <w:sz w:val="20"/>
          <w:szCs w:val="20"/>
          <w:u w:val="single"/>
        </w:rPr>
        <w:t>yer alır?</w:t>
      </w:r>
      <w:r w:rsidRPr="00933BD5">
        <w:rPr>
          <w:rFonts w:ascii="Segoe UI" w:hAnsi="Segoe UI" w:cs="Segoe UI"/>
          <w:sz w:val="20"/>
          <w:szCs w:val="20"/>
          <w:u w:val="single"/>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A)</w:t>
      </w:r>
      <w:r w:rsidR="00B0783C" w:rsidRPr="00012C4B">
        <w:rPr>
          <w:rFonts w:ascii="Segoe UI" w:hAnsi="Segoe UI" w:cs="Segoe UI"/>
          <w:sz w:val="20"/>
          <w:szCs w:val="20"/>
        </w:rPr>
        <w:t xml:space="preserve"> Taht kavgalarının engellenmesi </w:t>
      </w:r>
    </w:p>
    <w:p w:rsidR="00B0783C" w:rsidRPr="000E4F04" w:rsidRDefault="00A5443B" w:rsidP="00B0783C">
      <w:pPr>
        <w:pStyle w:val="AralkYok"/>
        <w:rPr>
          <w:rFonts w:ascii="Segoe UI" w:hAnsi="Segoe UI" w:cs="Segoe UI"/>
          <w:b/>
          <w:sz w:val="20"/>
          <w:szCs w:val="20"/>
        </w:rPr>
      </w:pPr>
      <w:r w:rsidRPr="000E4F04">
        <w:rPr>
          <w:rStyle w:val="Gl"/>
          <w:rFonts w:ascii="Segoe UI" w:hAnsi="Segoe UI" w:cs="Segoe UI"/>
          <w:b w:val="0"/>
          <w:sz w:val="20"/>
          <w:szCs w:val="20"/>
        </w:rPr>
        <w:t>B)</w:t>
      </w:r>
      <w:r w:rsidR="00B0783C" w:rsidRPr="000E4F04">
        <w:rPr>
          <w:rStyle w:val="Gl"/>
          <w:rFonts w:ascii="Segoe UI" w:hAnsi="Segoe UI" w:cs="Segoe UI"/>
          <w:b w:val="0"/>
          <w:sz w:val="20"/>
          <w:szCs w:val="20"/>
        </w:rPr>
        <w:t xml:space="preserve"> Ülke bütünlüğünün korunması</w:t>
      </w:r>
      <w:r w:rsidR="00B0783C" w:rsidRPr="000E4F04">
        <w:rPr>
          <w:rFonts w:ascii="Segoe UI" w:hAnsi="Segoe UI" w:cs="Segoe UI"/>
          <w:b/>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C)</w:t>
      </w:r>
      <w:r w:rsidR="00B0783C" w:rsidRPr="00012C4B">
        <w:rPr>
          <w:rFonts w:ascii="Segoe UI" w:hAnsi="Segoe UI" w:cs="Segoe UI"/>
          <w:sz w:val="20"/>
          <w:szCs w:val="20"/>
        </w:rPr>
        <w:t xml:space="preserve"> Sınırların denetim altında tutulması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D)</w:t>
      </w:r>
      <w:r w:rsidR="00B0783C" w:rsidRPr="00012C4B">
        <w:rPr>
          <w:rFonts w:ascii="Segoe UI" w:hAnsi="Segoe UI" w:cs="Segoe UI"/>
          <w:sz w:val="20"/>
          <w:szCs w:val="20"/>
        </w:rPr>
        <w:t xml:space="preserve"> Ordudaki Türkmenlerin etkisinin azaltılması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 xml:space="preserve">E) </w:t>
      </w:r>
      <w:r w:rsidR="00B0783C" w:rsidRPr="00012C4B">
        <w:rPr>
          <w:rFonts w:ascii="Segoe UI" w:hAnsi="Segoe UI" w:cs="Segoe UI"/>
          <w:sz w:val="20"/>
          <w:szCs w:val="20"/>
        </w:rPr>
        <w:t xml:space="preserve">Dinî serbestliğin yaygınlaştırılması </w:t>
      </w:r>
    </w:p>
    <w:p w:rsidR="00A5443B" w:rsidRPr="00012C4B" w:rsidRDefault="00A5443B" w:rsidP="00B0783C">
      <w:pPr>
        <w:pStyle w:val="AralkYok"/>
      </w:pPr>
    </w:p>
    <w:p w:rsidR="00B0783C" w:rsidRPr="00012C4B" w:rsidRDefault="00B0783C" w:rsidP="00B0783C">
      <w:pPr>
        <w:pStyle w:val="AralkYok"/>
        <w:rPr>
          <w:rFonts w:ascii="Segoe UI" w:hAnsi="Segoe UI" w:cs="Segoe UI"/>
          <w:sz w:val="20"/>
          <w:szCs w:val="20"/>
        </w:rPr>
      </w:pPr>
      <w:r w:rsidRPr="00012C4B">
        <w:rPr>
          <w:rFonts w:ascii="Segoe UI" w:hAnsi="Segoe UI" w:cs="Segoe UI"/>
          <w:sz w:val="20"/>
          <w:szCs w:val="20"/>
        </w:rPr>
        <w:t xml:space="preserve">I. Toplumda farklı inançların yayılması </w:t>
      </w:r>
    </w:p>
    <w:p w:rsidR="00B0783C" w:rsidRPr="00012C4B" w:rsidRDefault="00B0783C" w:rsidP="00B0783C">
      <w:pPr>
        <w:pStyle w:val="AralkYok"/>
        <w:rPr>
          <w:rFonts w:ascii="Segoe UI" w:hAnsi="Segoe UI" w:cs="Segoe UI"/>
          <w:sz w:val="20"/>
          <w:szCs w:val="20"/>
        </w:rPr>
      </w:pPr>
      <w:r w:rsidRPr="00012C4B">
        <w:rPr>
          <w:rFonts w:ascii="Segoe UI" w:hAnsi="Segoe UI" w:cs="Segoe UI"/>
          <w:sz w:val="20"/>
          <w:szCs w:val="20"/>
        </w:rPr>
        <w:t xml:space="preserve">II. Halkın yerleşik yaşam biçimini benimsemesi </w:t>
      </w:r>
    </w:p>
    <w:p w:rsidR="00B0783C" w:rsidRPr="00012C4B" w:rsidRDefault="00B0783C" w:rsidP="00B0783C">
      <w:pPr>
        <w:pStyle w:val="AralkYok"/>
        <w:rPr>
          <w:rFonts w:ascii="Segoe UI" w:hAnsi="Segoe UI" w:cs="Segoe UI"/>
          <w:sz w:val="20"/>
          <w:szCs w:val="20"/>
        </w:rPr>
      </w:pPr>
      <w:r w:rsidRPr="00012C4B">
        <w:rPr>
          <w:rFonts w:ascii="Segoe UI" w:hAnsi="Segoe UI" w:cs="Segoe UI"/>
          <w:sz w:val="20"/>
          <w:szCs w:val="20"/>
        </w:rPr>
        <w:t xml:space="preserve">III. Farklı dinlere inananların barış içinde yaşaması </w:t>
      </w:r>
    </w:p>
    <w:p w:rsidR="00B0783C" w:rsidRPr="00012C4B" w:rsidRDefault="00B0783C" w:rsidP="00B0783C">
      <w:pPr>
        <w:pStyle w:val="AralkYok"/>
        <w:rPr>
          <w:rFonts w:ascii="Segoe UI" w:hAnsi="Segoe UI" w:cs="Segoe UI"/>
          <w:sz w:val="20"/>
          <w:szCs w:val="20"/>
        </w:rPr>
      </w:pPr>
      <w:r w:rsidRPr="00012C4B">
        <w:rPr>
          <w:rFonts w:ascii="Segoe UI" w:hAnsi="Segoe UI" w:cs="Segoe UI"/>
          <w:sz w:val="20"/>
          <w:szCs w:val="20"/>
        </w:rPr>
        <w:t xml:space="preserve">IV. Tapınak sayısının azalması </w:t>
      </w:r>
    </w:p>
    <w:p w:rsidR="00B0783C" w:rsidRPr="00012C4B" w:rsidRDefault="00A5443B" w:rsidP="00B0783C">
      <w:pPr>
        <w:pStyle w:val="AralkYok"/>
        <w:rPr>
          <w:rFonts w:ascii="Segoe UI" w:hAnsi="Segoe UI" w:cs="Segoe UI"/>
          <w:sz w:val="20"/>
          <w:szCs w:val="20"/>
        </w:rPr>
      </w:pPr>
      <w:r w:rsidRPr="00012C4B">
        <w:rPr>
          <w:rStyle w:val="Gl"/>
          <w:rFonts w:ascii="Segoe UI" w:hAnsi="Segoe UI" w:cs="Segoe UI"/>
          <w:sz w:val="20"/>
          <w:szCs w:val="20"/>
        </w:rPr>
        <w:t xml:space="preserve">3- </w:t>
      </w:r>
      <w:r w:rsidR="00B0783C" w:rsidRPr="00012C4B">
        <w:rPr>
          <w:rStyle w:val="Gl"/>
          <w:rFonts w:ascii="Segoe UI" w:hAnsi="Segoe UI" w:cs="Segoe UI"/>
          <w:sz w:val="20"/>
          <w:szCs w:val="20"/>
        </w:rPr>
        <w:t>Yukarıdaki yargılardan hangileri Türk devletlerinin dinî inanışlara hoşgörülü yaklaşmalarının bir sonucudur?</w:t>
      </w:r>
      <w:r w:rsidR="00B0783C" w:rsidRPr="00012C4B">
        <w:rPr>
          <w:rFonts w:ascii="Segoe UI" w:hAnsi="Segoe UI" w:cs="Segoe UI"/>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 xml:space="preserve">A) </w:t>
      </w:r>
      <w:r w:rsidR="00B0783C" w:rsidRPr="00012C4B">
        <w:rPr>
          <w:rFonts w:ascii="Segoe UI" w:hAnsi="Segoe UI" w:cs="Segoe UI"/>
          <w:sz w:val="20"/>
          <w:szCs w:val="20"/>
        </w:rPr>
        <w:t xml:space="preserve">I – II </w:t>
      </w:r>
      <w:r w:rsidRPr="00012C4B">
        <w:rPr>
          <w:rFonts w:ascii="Segoe UI" w:hAnsi="Segoe UI" w:cs="Segoe UI"/>
          <w:sz w:val="20"/>
          <w:szCs w:val="20"/>
        </w:rPr>
        <w:t xml:space="preserve">       </w:t>
      </w:r>
      <w:r w:rsidRPr="000E4F04">
        <w:rPr>
          <w:rStyle w:val="Gl"/>
          <w:rFonts w:ascii="Segoe UI" w:hAnsi="Segoe UI" w:cs="Segoe UI"/>
          <w:b w:val="0"/>
          <w:sz w:val="20"/>
          <w:szCs w:val="20"/>
        </w:rPr>
        <w:t>B)</w:t>
      </w:r>
      <w:r w:rsidR="00B0783C" w:rsidRPr="000E4F04">
        <w:rPr>
          <w:rStyle w:val="Gl"/>
          <w:rFonts w:ascii="Segoe UI" w:hAnsi="Segoe UI" w:cs="Segoe UI"/>
          <w:b w:val="0"/>
          <w:sz w:val="20"/>
          <w:szCs w:val="20"/>
        </w:rPr>
        <w:t xml:space="preserve"> I – III</w:t>
      </w:r>
      <w:r w:rsidR="00B0783C" w:rsidRPr="00012C4B">
        <w:rPr>
          <w:rFonts w:ascii="Segoe UI" w:hAnsi="Segoe UI" w:cs="Segoe UI"/>
          <w:sz w:val="20"/>
          <w:szCs w:val="20"/>
        </w:rPr>
        <w:t xml:space="preserve"> </w:t>
      </w:r>
      <w:r w:rsidRPr="00012C4B">
        <w:rPr>
          <w:rFonts w:ascii="Segoe UI" w:hAnsi="Segoe UI" w:cs="Segoe UI"/>
          <w:sz w:val="20"/>
          <w:szCs w:val="20"/>
        </w:rPr>
        <w:t xml:space="preserve">      C)</w:t>
      </w:r>
      <w:r w:rsidR="00B0783C" w:rsidRPr="00012C4B">
        <w:rPr>
          <w:rFonts w:ascii="Segoe UI" w:hAnsi="Segoe UI" w:cs="Segoe UI"/>
          <w:sz w:val="20"/>
          <w:szCs w:val="20"/>
        </w:rPr>
        <w:t xml:space="preserve"> II – III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D)</w:t>
      </w:r>
      <w:r w:rsidR="00B0783C" w:rsidRPr="00012C4B">
        <w:rPr>
          <w:rFonts w:ascii="Segoe UI" w:hAnsi="Segoe UI" w:cs="Segoe UI"/>
          <w:sz w:val="20"/>
          <w:szCs w:val="20"/>
        </w:rPr>
        <w:t xml:space="preserve"> II – IV </w:t>
      </w:r>
      <w:r w:rsidRPr="00012C4B">
        <w:rPr>
          <w:rFonts w:ascii="Segoe UI" w:hAnsi="Segoe UI" w:cs="Segoe UI"/>
          <w:sz w:val="20"/>
          <w:szCs w:val="20"/>
        </w:rPr>
        <w:t xml:space="preserve">    E) </w:t>
      </w:r>
      <w:r w:rsidR="00B0783C" w:rsidRPr="00012C4B">
        <w:rPr>
          <w:rFonts w:ascii="Segoe UI" w:hAnsi="Segoe UI" w:cs="Segoe UI"/>
          <w:sz w:val="20"/>
          <w:szCs w:val="20"/>
        </w:rPr>
        <w:t xml:space="preserve">III – IV </w:t>
      </w:r>
    </w:p>
    <w:p w:rsidR="00A5443B" w:rsidRPr="00012C4B" w:rsidRDefault="00A5443B" w:rsidP="00B0783C">
      <w:pPr>
        <w:pStyle w:val="AralkYok"/>
      </w:pPr>
    </w:p>
    <w:p w:rsidR="00B0783C" w:rsidRPr="00012C4B" w:rsidRDefault="00A5443B" w:rsidP="00B0783C">
      <w:pPr>
        <w:pStyle w:val="AralkYok"/>
        <w:rPr>
          <w:rFonts w:ascii="Segoe UI" w:hAnsi="Segoe UI" w:cs="Segoe UI"/>
          <w:sz w:val="20"/>
          <w:szCs w:val="20"/>
        </w:rPr>
      </w:pPr>
      <w:r w:rsidRPr="00012C4B">
        <w:rPr>
          <w:rFonts w:ascii="Segoe UI" w:hAnsi="Segoe UI" w:cs="Segoe UI"/>
          <w:b/>
          <w:sz w:val="20"/>
          <w:szCs w:val="20"/>
        </w:rPr>
        <w:t>4-</w:t>
      </w:r>
      <w:r w:rsidR="00B0783C" w:rsidRPr="00012C4B">
        <w:rPr>
          <w:rStyle w:val="Gl"/>
          <w:rFonts w:ascii="Segoe UI" w:hAnsi="Segoe UI" w:cs="Segoe UI"/>
          <w:b w:val="0"/>
          <w:sz w:val="20"/>
          <w:szCs w:val="20"/>
        </w:rPr>
        <w:t xml:space="preserve"> </w:t>
      </w:r>
      <w:r w:rsidR="00B0783C" w:rsidRPr="00012C4B">
        <w:rPr>
          <w:rStyle w:val="Gl"/>
          <w:rFonts w:ascii="Segoe UI" w:hAnsi="Segoe UI" w:cs="Segoe UI"/>
          <w:sz w:val="20"/>
          <w:szCs w:val="20"/>
        </w:rPr>
        <w:t xml:space="preserve">Osmanlı toplum yapısına göre aşağıdaki meslek ve sınıf eşleştirmelerinden hangisi </w:t>
      </w:r>
      <w:r w:rsidR="00B0783C" w:rsidRPr="00012C4B">
        <w:rPr>
          <w:rStyle w:val="Gl"/>
          <w:rFonts w:ascii="Segoe UI" w:hAnsi="Segoe UI" w:cs="Segoe UI"/>
          <w:sz w:val="20"/>
          <w:szCs w:val="20"/>
          <w:u w:val="single"/>
        </w:rPr>
        <w:t>yanlıştır?</w:t>
      </w:r>
      <w:r w:rsidR="00B0783C" w:rsidRPr="00012C4B">
        <w:rPr>
          <w:rFonts w:ascii="Segoe UI" w:hAnsi="Segoe UI" w:cs="Segoe UI"/>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A)</w:t>
      </w:r>
      <w:r w:rsidR="00012C4B">
        <w:rPr>
          <w:rFonts w:ascii="Segoe UI" w:hAnsi="Segoe UI" w:cs="Segoe UI"/>
          <w:sz w:val="20"/>
          <w:szCs w:val="20"/>
        </w:rPr>
        <w:t xml:space="preserve"> Vezir – Seyfi</w:t>
      </w:r>
      <w:r w:rsidR="00B0783C" w:rsidRPr="00012C4B">
        <w:rPr>
          <w:rFonts w:ascii="Segoe UI" w:hAnsi="Segoe UI" w:cs="Segoe UI"/>
          <w:sz w:val="20"/>
          <w:szCs w:val="20"/>
        </w:rPr>
        <w:t xml:space="preserve">ye </w:t>
      </w:r>
      <w:r w:rsidR="00012C4B">
        <w:rPr>
          <w:rFonts w:ascii="Segoe UI" w:hAnsi="Segoe UI" w:cs="Segoe UI"/>
          <w:sz w:val="20"/>
          <w:szCs w:val="20"/>
        </w:rPr>
        <w:t xml:space="preserve">          </w:t>
      </w:r>
      <w:r w:rsidRPr="00012C4B">
        <w:rPr>
          <w:rFonts w:ascii="Segoe UI" w:hAnsi="Segoe UI" w:cs="Segoe UI"/>
          <w:sz w:val="20"/>
          <w:szCs w:val="20"/>
        </w:rPr>
        <w:t>B)</w:t>
      </w:r>
      <w:r w:rsidR="00012C4B">
        <w:rPr>
          <w:rFonts w:ascii="Segoe UI" w:hAnsi="Segoe UI" w:cs="Segoe UI"/>
          <w:sz w:val="20"/>
          <w:szCs w:val="20"/>
        </w:rPr>
        <w:t xml:space="preserve"> Kadı – İ</w:t>
      </w:r>
      <w:r w:rsidR="00B0783C" w:rsidRPr="00012C4B">
        <w:rPr>
          <w:rFonts w:ascii="Segoe UI" w:hAnsi="Segoe UI" w:cs="Segoe UI"/>
          <w:sz w:val="20"/>
          <w:szCs w:val="20"/>
        </w:rPr>
        <w:t xml:space="preserve">lmiye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C)</w:t>
      </w:r>
      <w:r w:rsidR="00012C4B">
        <w:rPr>
          <w:rFonts w:ascii="Segoe UI" w:hAnsi="Segoe UI" w:cs="Segoe UI"/>
          <w:sz w:val="20"/>
          <w:szCs w:val="20"/>
        </w:rPr>
        <w:t xml:space="preserve"> Nişancı – K</w:t>
      </w:r>
      <w:r w:rsidR="00B0783C" w:rsidRPr="00012C4B">
        <w:rPr>
          <w:rFonts w:ascii="Segoe UI" w:hAnsi="Segoe UI" w:cs="Segoe UI"/>
          <w:sz w:val="20"/>
          <w:szCs w:val="20"/>
        </w:rPr>
        <w:t xml:space="preserve">alemiye </w:t>
      </w:r>
      <w:r w:rsidR="00012C4B">
        <w:rPr>
          <w:rFonts w:ascii="Segoe UI" w:hAnsi="Segoe UI" w:cs="Segoe UI"/>
          <w:sz w:val="20"/>
          <w:szCs w:val="20"/>
        </w:rPr>
        <w:t xml:space="preserve">   </w:t>
      </w:r>
      <w:r w:rsidRPr="00012C4B">
        <w:rPr>
          <w:rFonts w:ascii="Segoe UI" w:hAnsi="Segoe UI" w:cs="Segoe UI"/>
          <w:sz w:val="20"/>
          <w:szCs w:val="20"/>
        </w:rPr>
        <w:t>D)</w:t>
      </w:r>
      <w:r w:rsidR="00012C4B">
        <w:rPr>
          <w:rFonts w:ascii="Segoe UI" w:hAnsi="Segoe UI" w:cs="Segoe UI"/>
          <w:sz w:val="20"/>
          <w:szCs w:val="20"/>
        </w:rPr>
        <w:t xml:space="preserve"> Imam – İ</w:t>
      </w:r>
      <w:r w:rsidR="00B0783C" w:rsidRPr="00012C4B">
        <w:rPr>
          <w:rFonts w:ascii="Segoe UI" w:hAnsi="Segoe UI" w:cs="Segoe UI"/>
          <w:sz w:val="20"/>
          <w:szCs w:val="20"/>
        </w:rPr>
        <w:t xml:space="preserve">lmiye </w:t>
      </w:r>
    </w:p>
    <w:p w:rsidR="00B0783C" w:rsidRPr="00012C4B" w:rsidRDefault="00A5443B" w:rsidP="00B0783C">
      <w:pPr>
        <w:pStyle w:val="AralkYok"/>
        <w:rPr>
          <w:rFonts w:ascii="Segoe UI" w:hAnsi="Segoe UI" w:cs="Segoe UI"/>
          <w:b/>
          <w:sz w:val="20"/>
          <w:szCs w:val="20"/>
        </w:rPr>
      </w:pPr>
      <w:r w:rsidRPr="00012C4B">
        <w:rPr>
          <w:rStyle w:val="Gl"/>
          <w:rFonts w:ascii="Segoe UI" w:hAnsi="Segoe UI" w:cs="Segoe UI"/>
          <w:b w:val="0"/>
          <w:sz w:val="20"/>
          <w:szCs w:val="20"/>
        </w:rPr>
        <w:t xml:space="preserve">E) </w:t>
      </w:r>
      <w:r w:rsidR="00012C4B">
        <w:rPr>
          <w:rStyle w:val="Gl"/>
          <w:rFonts w:ascii="Segoe UI" w:hAnsi="Segoe UI" w:cs="Segoe UI"/>
          <w:b w:val="0"/>
          <w:sz w:val="20"/>
          <w:szCs w:val="20"/>
        </w:rPr>
        <w:t>Yeniçeri – K</w:t>
      </w:r>
      <w:r w:rsidR="00B0783C" w:rsidRPr="00012C4B">
        <w:rPr>
          <w:rStyle w:val="Gl"/>
          <w:rFonts w:ascii="Segoe UI" w:hAnsi="Segoe UI" w:cs="Segoe UI"/>
          <w:b w:val="0"/>
          <w:sz w:val="20"/>
          <w:szCs w:val="20"/>
        </w:rPr>
        <w:t>alemiye</w:t>
      </w:r>
      <w:r w:rsidR="00B0783C" w:rsidRPr="00012C4B">
        <w:rPr>
          <w:rFonts w:ascii="Segoe UI" w:hAnsi="Segoe UI" w:cs="Segoe UI"/>
          <w:b/>
          <w:sz w:val="20"/>
          <w:szCs w:val="20"/>
        </w:rPr>
        <w:t xml:space="preserve"> </w:t>
      </w:r>
    </w:p>
    <w:p w:rsidR="00B0783C" w:rsidRPr="00012C4B" w:rsidRDefault="00B0783C" w:rsidP="00B0783C">
      <w:pPr>
        <w:pStyle w:val="AralkYok"/>
        <w:rPr>
          <w:rFonts w:ascii="Segoe UI" w:hAnsi="Segoe UI" w:cs="Segoe UI"/>
          <w:sz w:val="20"/>
          <w:szCs w:val="20"/>
        </w:rPr>
      </w:pPr>
    </w:p>
    <w:p w:rsidR="00B0783C" w:rsidRPr="00012C4B" w:rsidRDefault="00A5443B" w:rsidP="00012C4B">
      <w:pPr>
        <w:pStyle w:val="AralkYok"/>
        <w:rPr>
          <w:rFonts w:ascii="Segoe UI" w:hAnsi="Segoe UI" w:cs="Segoe UI"/>
          <w:sz w:val="20"/>
          <w:szCs w:val="20"/>
        </w:rPr>
      </w:pPr>
      <w:r w:rsidRPr="00012C4B">
        <w:rPr>
          <w:rStyle w:val="Gl"/>
          <w:rFonts w:ascii="Segoe UI" w:hAnsi="Segoe UI" w:cs="Segoe UI"/>
          <w:bCs w:val="0"/>
          <w:sz w:val="20"/>
          <w:szCs w:val="20"/>
        </w:rPr>
        <w:t>5</w:t>
      </w:r>
      <w:r w:rsidR="00B0783C" w:rsidRPr="00012C4B">
        <w:rPr>
          <w:rStyle w:val="Gl"/>
          <w:rFonts w:ascii="Segoe UI" w:hAnsi="Segoe UI" w:cs="Segoe UI"/>
          <w:bCs w:val="0"/>
          <w:sz w:val="20"/>
          <w:szCs w:val="20"/>
        </w:rPr>
        <w:t>-</w:t>
      </w:r>
      <w:r w:rsidR="00B0783C" w:rsidRPr="00012C4B">
        <w:rPr>
          <w:rStyle w:val="Gl"/>
          <w:rFonts w:ascii="Segoe UI" w:hAnsi="Segoe UI" w:cs="Segoe UI"/>
          <w:b w:val="0"/>
          <w:bCs w:val="0"/>
          <w:sz w:val="20"/>
          <w:szCs w:val="20"/>
        </w:rPr>
        <w:t xml:space="preserve">  Osmanlı Devleti’nin kuruluş yıllarında “Ahi Teşkilatı” Anadolu’da büyük bir güçtü. </w:t>
      </w:r>
      <w:r w:rsidR="00012C4B" w:rsidRPr="00012C4B">
        <w:rPr>
          <w:rStyle w:val="Gl"/>
          <w:rFonts w:ascii="Segoe UI" w:hAnsi="Segoe UI" w:cs="Segoe UI"/>
          <w:b w:val="0"/>
          <w:bCs w:val="0"/>
          <w:sz w:val="20"/>
          <w:szCs w:val="20"/>
        </w:rPr>
        <w:br/>
      </w:r>
      <w:r w:rsidR="00B0783C" w:rsidRPr="00012C4B">
        <w:rPr>
          <w:rStyle w:val="Gl"/>
          <w:rFonts w:ascii="Segoe UI" w:hAnsi="Segoe UI" w:cs="Segoe UI"/>
          <w:bCs w:val="0"/>
          <w:sz w:val="20"/>
          <w:szCs w:val="20"/>
        </w:rPr>
        <w:t>Aşağıdaki açıklamalardan hangisi bu kurumu anlatmaktadır?</w:t>
      </w:r>
      <w:r w:rsidR="00B0783C" w:rsidRPr="00012C4B">
        <w:rPr>
          <w:rFonts w:ascii="Segoe UI" w:hAnsi="Segoe UI" w:cs="Segoe UI"/>
          <w:sz w:val="20"/>
          <w:szCs w:val="20"/>
        </w:rPr>
        <w:t xml:space="preserve"> </w:t>
      </w:r>
    </w:p>
    <w:p w:rsidR="00B0783C" w:rsidRPr="00012C4B" w:rsidRDefault="00A5443B" w:rsidP="00012C4B">
      <w:pPr>
        <w:pStyle w:val="AralkYok"/>
        <w:rPr>
          <w:rFonts w:ascii="Segoe UI" w:hAnsi="Segoe UI" w:cs="Segoe UI"/>
          <w:sz w:val="20"/>
          <w:szCs w:val="20"/>
        </w:rPr>
      </w:pPr>
      <w:r w:rsidRPr="00012C4B">
        <w:rPr>
          <w:rFonts w:ascii="Segoe UI" w:hAnsi="Segoe UI" w:cs="Segoe UI"/>
          <w:sz w:val="20"/>
          <w:szCs w:val="20"/>
        </w:rPr>
        <w:t>A)</w:t>
      </w:r>
      <w:r w:rsidR="00B0783C" w:rsidRPr="00012C4B">
        <w:rPr>
          <w:rFonts w:ascii="Segoe UI" w:hAnsi="Segoe UI" w:cs="Segoe UI"/>
          <w:sz w:val="20"/>
          <w:szCs w:val="20"/>
        </w:rPr>
        <w:t xml:space="preserve"> Bizans’a karşı cihad yapmak isteyenlerin kurduğu bir teşkilattır. </w:t>
      </w:r>
    </w:p>
    <w:p w:rsidR="00B0783C" w:rsidRPr="00012C4B" w:rsidRDefault="00A5443B" w:rsidP="00012C4B">
      <w:pPr>
        <w:pStyle w:val="AralkYok"/>
        <w:rPr>
          <w:rFonts w:ascii="Segoe UI" w:hAnsi="Segoe UI" w:cs="Segoe UI"/>
          <w:sz w:val="20"/>
          <w:szCs w:val="20"/>
        </w:rPr>
      </w:pPr>
      <w:r w:rsidRPr="00012C4B">
        <w:rPr>
          <w:rFonts w:ascii="Segoe UI" w:hAnsi="Segoe UI" w:cs="Segoe UI"/>
          <w:sz w:val="20"/>
          <w:szCs w:val="20"/>
        </w:rPr>
        <w:t>B)</w:t>
      </w:r>
      <w:r w:rsidR="00B0783C" w:rsidRPr="00012C4B">
        <w:rPr>
          <w:rFonts w:ascii="Segoe UI" w:hAnsi="Segoe UI" w:cs="Segoe UI"/>
          <w:sz w:val="20"/>
          <w:szCs w:val="20"/>
        </w:rPr>
        <w:t xml:space="preserve"> Osmanlı padişahlarının nüfuzlarını artırmak için kurulmuştur. </w:t>
      </w:r>
    </w:p>
    <w:p w:rsidR="00B0783C" w:rsidRPr="00012C4B" w:rsidRDefault="00A5443B" w:rsidP="00012C4B">
      <w:pPr>
        <w:pStyle w:val="AralkYok"/>
        <w:rPr>
          <w:rFonts w:ascii="Segoe UI" w:hAnsi="Segoe UI" w:cs="Segoe UI"/>
          <w:sz w:val="20"/>
          <w:szCs w:val="20"/>
        </w:rPr>
      </w:pPr>
      <w:r w:rsidRPr="00012C4B">
        <w:rPr>
          <w:rFonts w:ascii="Segoe UI" w:hAnsi="Segoe UI" w:cs="Segoe UI"/>
          <w:sz w:val="20"/>
          <w:szCs w:val="20"/>
        </w:rPr>
        <w:t>C)</w:t>
      </w:r>
      <w:r w:rsidR="00B0783C" w:rsidRPr="00012C4B">
        <w:rPr>
          <w:rFonts w:ascii="Segoe UI" w:hAnsi="Segoe UI" w:cs="Segoe UI"/>
          <w:sz w:val="20"/>
          <w:szCs w:val="20"/>
        </w:rPr>
        <w:t xml:space="preserve"> Devletin bütün eğitim öğretim faaliyetlerini yürütmüşlerdir. </w:t>
      </w:r>
    </w:p>
    <w:p w:rsidR="00B0783C" w:rsidRPr="00012C4B" w:rsidRDefault="00A5443B" w:rsidP="00012C4B">
      <w:pPr>
        <w:pStyle w:val="AralkYok"/>
        <w:rPr>
          <w:rFonts w:ascii="Segoe UI" w:hAnsi="Segoe UI" w:cs="Segoe UI"/>
          <w:sz w:val="20"/>
          <w:szCs w:val="20"/>
        </w:rPr>
      </w:pPr>
      <w:r w:rsidRPr="00012C4B">
        <w:rPr>
          <w:rStyle w:val="Gl"/>
          <w:rFonts w:ascii="Segoe UI" w:hAnsi="Segoe UI" w:cs="Segoe UI"/>
          <w:b w:val="0"/>
          <w:bCs w:val="0"/>
          <w:sz w:val="20"/>
          <w:szCs w:val="20"/>
        </w:rPr>
        <w:t xml:space="preserve">D) </w:t>
      </w:r>
      <w:r w:rsidR="00B0783C" w:rsidRPr="00012C4B">
        <w:rPr>
          <w:rStyle w:val="Gl"/>
          <w:rFonts w:ascii="Segoe UI" w:hAnsi="Segoe UI" w:cs="Segoe UI"/>
          <w:b w:val="0"/>
          <w:bCs w:val="0"/>
          <w:sz w:val="20"/>
          <w:szCs w:val="20"/>
        </w:rPr>
        <w:t>Anadolu esnafının dayanışmasını sağlamak ve usta yetiştirmek amacıyla oluşturulmuştur.</w:t>
      </w:r>
      <w:r w:rsidR="00B0783C" w:rsidRPr="00012C4B">
        <w:rPr>
          <w:rFonts w:ascii="Segoe UI" w:hAnsi="Segoe UI" w:cs="Segoe UI"/>
          <w:sz w:val="20"/>
          <w:szCs w:val="20"/>
        </w:rPr>
        <w:t xml:space="preserve"> </w:t>
      </w:r>
    </w:p>
    <w:p w:rsidR="00B0783C" w:rsidRPr="00012C4B" w:rsidRDefault="00A5443B" w:rsidP="00012C4B">
      <w:pPr>
        <w:pStyle w:val="AralkYok"/>
        <w:rPr>
          <w:rFonts w:ascii="Segoe UI" w:hAnsi="Segoe UI" w:cs="Segoe UI"/>
          <w:sz w:val="20"/>
          <w:szCs w:val="20"/>
        </w:rPr>
      </w:pPr>
      <w:r w:rsidRPr="00012C4B">
        <w:rPr>
          <w:rFonts w:ascii="Segoe UI" w:hAnsi="Segoe UI" w:cs="Segoe UI"/>
          <w:sz w:val="20"/>
          <w:szCs w:val="20"/>
        </w:rPr>
        <w:t>E)</w:t>
      </w:r>
      <w:r w:rsidR="00B0783C" w:rsidRPr="00012C4B">
        <w:rPr>
          <w:rFonts w:ascii="Segoe UI" w:hAnsi="Segoe UI" w:cs="Segoe UI"/>
          <w:sz w:val="20"/>
          <w:szCs w:val="20"/>
        </w:rPr>
        <w:t xml:space="preserve"> Ticaretle uğraşanların kendi aralarındaki dayanışma için kurdukları teşkilattır. </w:t>
      </w:r>
    </w:p>
    <w:p w:rsidR="00B0783C" w:rsidRPr="00012C4B" w:rsidRDefault="00B0783C" w:rsidP="00B0783C">
      <w:pPr>
        <w:pStyle w:val="AralkYok"/>
        <w:rPr>
          <w:rFonts w:ascii="Segoe UI" w:hAnsi="Segoe UI" w:cs="Segoe UI"/>
          <w:sz w:val="20"/>
          <w:szCs w:val="20"/>
        </w:rPr>
      </w:pPr>
    </w:p>
    <w:p w:rsidR="000E4F04" w:rsidRDefault="000E4F04" w:rsidP="00B0783C">
      <w:pPr>
        <w:pStyle w:val="AralkYok"/>
        <w:rPr>
          <w:rStyle w:val="Gl"/>
          <w:rFonts w:ascii="Segoe UI" w:hAnsi="Segoe UI" w:cs="Segoe UI"/>
          <w:sz w:val="20"/>
          <w:szCs w:val="20"/>
        </w:rPr>
      </w:pPr>
    </w:p>
    <w:p w:rsidR="000E4F04" w:rsidRDefault="000E4F04" w:rsidP="00B0783C">
      <w:pPr>
        <w:pStyle w:val="AralkYok"/>
        <w:rPr>
          <w:rStyle w:val="Gl"/>
          <w:rFonts w:ascii="Segoe UI" w:hAnsi="Segoe UI" w:cs="Segoe UI"/>
          <w:sz w:val="20"/>
          <w:szCs w:val="20"/>
        </w:rPr>
      </w:pPr>
    </w:p>
    <w:p w:rsidR="000E4F04" w:rsidRDefault="000E4F04" w:rsidP="00B0783C">
      <w:pPr>
        <w:pStyle w:val="AralkYok"/>
        <w:rPr>
          <w:rStyle w:val="Gl"/>
          <w:rFonts w:ascii="Segoe UI" w:hAnsi="Segoe UI" w:cs="Segoe UI"/>
          <w:sz w:val="20"/>
          <w:szCs w:val="20"/>
        </w:rPr>
      </w:pPr>
    </w:p>
    <w:p w:rsidR="000E4F04" w:rsidRDefault="000E4F04" w:rsidP="00B0783C">
      <w:pPr>
        <w:pStyle w:val="AralkYok"/>
        <w:rPr>
          <w:rStyle w:val="Gl"/>
          <w:rFonts w:ascii="Segoe UI" w:hAnsi="Segoe UI" w:cs="Segoe UI"/>
          <w:sz w:val="20"/>
          <w:szCs w:val="20"/>
        </w:rPr>
      </w:pPr>
    </w:p>
    <w:p w:rsidR="000E4F04" w:rsidRDefault="000E4F04" w:rsidP="00B0783C">
      <w:pPr>
        <w:pStyle w:val="AralkYok"/>
        <w:rPr>
          <w:rStyle w:val="Gl"/>
          <w:rFonts w:ascii="Segoe UI" w:hAnsi="Segoe UI" w:cs="Segoe UI"/>
          <w:sz w:val="20"/>
          <w:szCs w:val="20"/>
        </w:rPr>
      </w:pPr>
    </w:p>
    <w:p w:rsidR="00B0783C" w:rsidRPr="00012C4B" w:rsidRDefault="00A5443B" w:rsidP="00B0783C">
      <w:pPr>
        <w:pStyle w:val="AralkYok"/>
        <w:rPr>
          <w:rFonts w:ascii="Segoe UI" w:hAnsi="Segoe UI" w:cs="Segoe UI"/>
          <w:sz w:val="20"/>
          <w:szCs w:val="20"/>
        </w:rPr>
      </w:pPr>
      <w:r w:rsidRPr="00012C4B">
        <w:rPr>
          <w:rStyle w:val="Gl"/>
          <w:rFonts w:ascii="Segoe UI" w:hAnsi="Segoe UI" w:cs="Segoe UI"/>
          <w:sz w:val="20"/>
          <w:szCs w:val="20"/>
        </w:rPr>
        <w:t xml:space="preserve">6- </w:t>
      </w:r>
      <w:r w:rsidR="00B0783C" w:rsidRPr="00012C4B">
        <w:rPr>
          <w:rStyle w:val="Gl"/>
          <w:rFonts w:ascii="Segoe UI" w:hAnsi="Segoe UI" w:cs="Segoe UI"/>
          <w:sz w:val="20"/>
          <w:szCs w:val="20"/>
        </w:rPr>
        <w:t xml:space="preserve">II. Mahmut’un “Uyruğumdaki Müslümanlari camide, Hristiyanlari kilisede, Musevileri de havrada tanimak isterim.” sözüyle nasil bir uygulamadan yana olduğu </w:t>
      </w:r>
      <w:r w:rsidR="00B0783C" w:rsidRPr="00012C4B">
        <w:rPr>
          <w:rStyle w:val="Gl"/>
          <w:rFonts w:ascii="Segoe UI" w:hAnsi="Segoe UI" w:cs="Segoe UI"/>
          <w:sz w:val="20"/>
          <w:szCs w:val="20"/>
          <w:u w:val="single"/>
        </w:rPr>
        <w:t>söylenebilir?</w:t>
      </w:r>
      <w:r w:rsidR="00B0783C" w:rsidRPr="00012C4B">
        <w:rPr>
          <w:rFonts w:ascii="Segoe UI" w:hAnsi="Segoe UI" w:cs="Segoe UI"/>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A)</w:t>
      </w:r>
      <w:r w:rsidR="00B0783C" w:rsidRPr="00012C4B">
        <w:rPr>
          <w:rFonts w:ascii="Segoe UI" w:hAnsi="Segoe UI" w:cs="Segoe UI"/>
          <w:sz w:val="20"/>
          <w:szCs w:val="20"/>
        </w:rPr>
        <w:t xml:space="preserve"> İslamiyet temeli</w:t>
      </w:r>
      <w:r w:rsidR="00933BD5">
        <w:rPr>
          <w:rFonts w:ascii="Segoe UI" w:hAnsi="Segoe UI" w:cs="Segoe UI"/>
          <w:sz w:val="20"/>
          <w:szCs w:val="20"/>
        </w:rPr>
        <w:t>ne dayanan devlet düzenini değiş</w:t>
      </w:r>
      <w:r w:rsidR="00B0783C" w:rsidRPr="00012C4B">
        <w:rPr>
          <w:rFonts w:ascii="Segoe UI" w:hAnsi="Segoe UI" w:cs="Segoe UI"/>
          <w:sz w:val="20"/>
          <w:szCs w:val="20"/>
        </w:rPr>
        <w:t xml:space="preserve">tirme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B)</w:t>
      </w:r>
      <w:r w:rsidR="00B0783C" w:rsidRPr="00012C4B">
        <w:rPr>
          <w:rFonts w:ascii="Segoe UI" w:hAnsi="Segoe UI" w:cs="Segoe UI"/>
          <w:sz w:val="20"/>
          <w:szCs w:val="20"/>
        </w:rPr>
        <w:t xml:space="preserve"> Din kurallarina, kanunlardan daha çok önem verme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C)</w:t>
      </w:r>
      <w:r w:rsidR="00B0783C" w:rsidRPr="00012C4B">
        <w:rPr>
          <w:rFonts w:ascii="Segoe UI" w:hAnsi="Segoe UI" w:cs="Segoe UI"/>
          <w:sz w:val="20"/>
          <w:szCs w:val="20"/>
        </w:rPr>
        <w:t xml:space="preserve"> Halkini, din ve kültür yönünden birleþtirme </w:t>
      </w:r>
    </w:p>
    <w:p w:rsidR="00B0783C" w:rsidRPr="000E4F04" w:rsidRDefault="00A5443B" w:rsidP="00B0783C">
      <w:pPr>
        <w:pStyle w:val="AralkYok"/>
        <w:rPr>
          <w:rFonts w:ascii="Segoe UI" w:hAnsi="Segoe UI" w:cs="Segoe UI"/>
          <w:b/>
          <w:sz w:val="20"/>
          <w:szCs w:val="20"/>
        </w:rPr>
      </w:pPr>
      <w:r w:rsidRPr="000E4F04">
        <w:rPr>
          <w:rStyle w:val="Gl"/>
          <w:rFonts w:ascii="Segoe UI" w:hAnsi="Segoe UI" w:cs="Segoe UI"/>
          <w:b w:val="0"/>
          <w:sz w:val="20"/>
          <w:szCs w:val="20"/>
        </w:rPr>
        <w:t>D)</w:t>
      </w:r>
      <w:r w:rsidR="00B0783C" w:rsidRPr="000E4F04">
        <w:rPr>
          <w:rStyle w:val="Gl"/>
          <w:rFonts w:ascii="Segoe UI" w:hAnsi="Segoe UI" w:cs="Segoe UI"/>
          <w:b w:val="0"/>
          <w:sz w:val="20"/>
          <w:szCs w:val="20"/>
        </w:rPr>
        <w:t xml:space="preserve"> Halk arasinda din farki gözetmeme</w:t>
      </w:r>
      <w:r w:rsidR="00B0783C" w:rsidRPr="000E4F04">
        <w:rPr>
          <w:rFonts w:ascii="Segoe UI" w:hAnsi="Segoe UI" w:cs="Segoe UI"/>
          <w:b/>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E) Azınlı</w:t>
      </w:r>
      <w:r w:rsidR="00B0783C" w:rsidRPr="00012C4B">
        <w:rPr>
          <w:rFonts w:ascii="Segoe UI" w:hAnsi="Segoe UI" w:cs="Segoe UI"/>
          <w:sz w:val="20"/>
          <w:szCs w:val="20"/>
        </w:rPr>
        <w:t xml:space="preserve">klara özel haklar verme </w:t>
      </w:r>
    </w:p>
    <w:p w:rsidR="00A5443B" w:rsidRPr="00012C4B" w:rsidRDefault="00A5443B" w:rsidP="00B0783C">
      <w:pPr>
        <w:pStyle w:val="AralkYok"/>
      </w:pPr>
    </w:p>
    <w:p w:rsidR="00B0783C" w:rsidRPr="00012C4B" w:rsidRDefault="00A5443B" w:rsidP="00B0783C">
      <w:pPr>
        <w:pStyle w:val="AralkYok"/>
        <w:rPr>
          <w:rFonts w:ascii="Segoe UI" w:hAnsi="Segoe UI" w:cs="Segoe UI"/>
          <w:sz w:val="20"/>
          <w:szCs w:val="20"/>
        </w:rPr>
      </w:pPr>
      <w:r w:rsidRPr="00012C4B">
        <w:rPr>
          <w:b/>
        </w:rPr>
        <w:t>7</w:t>
      </w:r>
      <w:r w:rsidR="00B0783C" w:rsidRPr="00012C4B">
        <w:rPr>
          <w:rStyle w:val="Gl"/>
          <w:rFonts w:ascii="Segoe UI" w:hAnsi="Segoe UI" w:cs="Segoe UI"/>
          <w:sz w:val="20"/>
          <w:szCs w:val="20"/>
        </w:rPr>
        <w:t>-Aşa</w:t>
      </w:r>
      <w:r w:rsidRPr="00012C4B">
        <w:rPr>
          <w:rStyle w:val="Gl"/>
          <w:rFonts w:ascii="Segoe UI" w:hAnsi="Segoe UI" w:cs="Segoe UI"/>
          <w:sz w:val="20"/>
          <w:szCs w:val="20"/>
        </w:rPr>
        <w:t>ğıdaki ifadelemen hangisi Türk-İ</w:t>
      </w:r>
      <w:r w:rsidR="00B0783C" w:rsidRPr="00012C4B">
        <w:rPr>
          <w:rStyle w:val="Gl"/>
          <w:rFonts w:ascii="Segoe UI" w:hAnsi="Segoe UI" w:cs="Segoe UI"/>
          <w:sz w:val="20"/>
          <w:szCs w:val="20"/>
        </w:rPr>
        <w:t xml:space="preserve">slam devletlerinin iktisat anlayışı için </w:t>
      </w:r>
      <w:r w:rsidR="00B0783C" w:rsidRPr="00012C4B">
        <w:rPr>
          <w:rStyle w:val="Gl"/>
          <w:rFonts w:ascii="Segoe UI" w:hAnsi="Segoe UI" w:cs="Segoe UI"/>
          <w:sz w:val="20"/>
          <w:szCs w:val="20"/>
          <w:u w:val="single"/>
        </w:rPr>
        <w:t>geçerlidir?</w:t>
      </w:r>
      <w:r w:rsidR="00B0783C" w:rsidRPr="00012C4B">
        <w:rPr>
          <w:rFonts w:ascii="Segoe UI" w:hAnsi="Segoe UI" w:cs="Segoe UI"/>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A) </w:t>
      </w:r>
      <w:r w:rsidR="00B0783C" w:rsidRPr="00012C4B">
        <w:rPr>
          <w:rFonts w:ascii="Segoe UI" w:hAnsi="Segoe UI" w:cs="Segoe UI"/>
          <w:sz w:val="20"/>
          <w:szCs w:val="20"/>
        </w:rPr>
        <w:t xml:space="preserve">Halkın ihtiyaçlarının karşılanmasına öncelik vermiştir.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B) </w:t>
      </w:r>
      <w:r w:rsidR="00B0783C" w:rsidRPr="00012C4B">
        <w:rPr>
          <w:rFonts w:ascii="Segoe UI" w:hAnsi="Segoe UI" w:cs="Segoe UI"/>
          <w:sz w:val="20"/>
          <w:szCs w:val="20"/>
        </w:rPr>
        <w:t xml:space="preserve">Dış ticarete önem verilmiştir.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C) </w:t>
      </w:r>
      <w:r w:rsidR="00B0783C" w:rsidRPr="00012C4B">
        <w:rPr>
          <w:rFonts w:ascii="Segoe UI" w:hAnsi="Segoe UI" w:cs="Segoe UI"/>
          <w:sz w:val="20"/>
          <w:szCs w:val="20"/>
        </w:rPr>
        <w:t xml:space="preserve">Dini kurallar ekonomide etkili değildir.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D) </w:t>
      </w:r>
      <w:r w:rsidR="00B0783C" w:rsidRPr="00012C4B">
        <w:rPr>
          <w:rFonts w:ascii="Segoe UI" w:hAnsi="Segoe UI" w:cs="Segoe UI"/>
          <w:sz w:val="20"/>
          <w:szCs w:val="20"/>
        </w:rPr>
        <w:t xml:space="preserve">Vakıflar ekonomik hayatta etkin değildir. </w:t>
      </w:r>
    </w:p>
    <w:p w:rsidR="00B0783C" w:rsidRPr="00012C4B" w:rsidRDefault="00A5443B" w:rsidP="00B0783C">
      <w:pPr>
        <w:rPr>
          <w:rFonts w:ascii="Segoe UI" w:hAnsi="Segoe UI" w:cs="Segoe UI"/>
          <w:sz w:val="20"/>
          <w:szCs w:val="20"/>
        </w:rPr>
      </w:pPr>
      <w:r w:rsidRPr="00012C4B">
        <w:rPr>
          <w:rFonts w:ascii="Segoe UI" w:hAnsi="Segoe UI" w:cs="Segoe UI"/>
          <w:sz w:val="20"/>
          <w:szCs w:val="20"/>
        </w:rPr>
        <w:t>E) </w:t>
      </w:r>
      <w:r w:rsidR="00B0783C" w:rsidRPr="00012C4B">
        <w:rPr>
          <w:rFonts w:ascii="Segoe UI" w:hAnsi="Segoe UI" w:cs="Segoe UI"/>
          <w:sz w:val="20"/>
          <w:szCs w:val="20"/>
        </w:rPr>
        <w:t>Hayvancılığa önem verilmiştir</w:t>
      </w:r>
    </w:p>
    <w:p w:rsidR="00B0783C" w:rsidRPr="00012C4B" w:rsidRDefault="00A5443B" w:rsidP="00B0783C">
      <w:pPr>
        <w:pStyle w:val="AralkYok"/>
        <w:rPr>
          <w:rFonts w:ascii="Segoe UI" w:hAnsi="Segoe UI" w:cs="Segoe UI"/>
          <w:sz w:val="20"/>
          <w:szCs w:val="20"/>
        </w:rPr>
      </w:pPr>
      <w:r w:rsidRPr="00012C4B">
        <w:rPr>
          <w:rStyle w:val="Gl"/>
          <w:rFonts w:ascii="Segoe UI" w:hAnsi="Segoe UI" w:cs="Segoe UI"/>
          <w:sz w:val="20"/>
          <w:szCs w:val="20"/>
        </w:rPr>
        <w:t>8</w:t>
      </w:r>
      <w:r w:rsidR="00B0783C" w:rsidRPr="00012C4B">
        <w:rPr>
          <w:rStyle w:val="Gl"/>
          <w:rFonts w:ascii="Segoe UI" w:hAnsi="Segoe UI" w:cs="Segoe UI"/>
          <w:sz w:val="20"/>
          <w:szCs w:val="20"/>
        </w:rPr>
        <w:t xml:space="preserve">- </w:t>
      </w:r>
      <w:r w:rsidR="00B0783C" w:rsidRPr="00012C4B">
        <w:rPr>
          <w:rFonts w:ascii="Segoe UI" w:hAnsi="Segoe UI" w:cs="Segoe UI"/>
          <w:sz w:val="20"/>
          <w:szCs w:val="20"/>
        </w:rPr>
        <w:t xml:space="preserve">Büyük Selçuklularda “ ikta toprakları” geliri komutanlara, askerlere ve devlet memurlarına maaş karşılığı olarak verilen topraklardır. İktalar kişilere görevleri sürecine verilir, görevlerinin sona ermesiyle geri alınırdır. Kendisine verilen ikta toprağının vergisi toplayan ikta sahibi bir kısmını kendisine ayırır bir kısmına da asker beslerdi. </w:t>
      </w:r>
    </w:p>
    <w:p w:rsidR="00B0783C" w:rsidRPr="00012C4B" w:rsidRDefault="00B0783C" w:rsidP="00B0783C">
      <w:pPr>
        <w:pStyle w:val="AralkYok"/>
        <w:rPr>
          <w:rFonts w:ascii="Segoe UI" w:hAnsi="Segoe UI" w:cs="Segoe UI"/>
          <w:sz w:val="20"/>
          <w:szCs w:val="20"/>
        </w:rPr>
      </w:pPr>
      <w:r w:rsidRPr="00012C4B">
        <w:rPr>
          <w:rStyle w:val="Gl"/>
          <w:rFonts w:ascii="Segoe UI" w:hAnsi="Segoe UI" w:cs="Segoe UI"/>
          <w:sz w:val="20"/>
          <w:szCs w:val="20"/>
        </w:rPr>
        <w:t xml:space="preserve">Yukarıdaki bilgileri göre ikta ile ilgili olarak aşağıdakilerden hangisi </w:t>
      </w:r>
      <w:r w:rsidRPr="00012C4B">
        <w:rPr>
          <w:rStyle w:val="Gl"/>
          <w:rFonts w:ascii="Segoe UI" w:hAnsi="Segoe UI" w:cs="Segoe UI"/>
          <w:sz w:val="20"/>
          <w:szCs w:val="20"/>
          <w:u w:val="single"/>
        </w:rPr>
        <w:t>söylenemez?</w:t>
      </w:r>
      <w:r w:rsidRPr="00012C4B">
        <w:rPr>
          <w:rFonts w:ascii="Segoe UI" w:hAnsi="Segoe UI" w:cs="Segoe UI"/>
          <w:sz w:val="20"/>
          <w:szCs w:val="20"/>
        </w:rPr>
        <w:t xml:space="preserve"> </w:t>
      </w:r>
      <w:r w:rsidRPr="00012C4B">
        <w:rPr>
          <w:rStyle w:val="Gl"/>
          <w:rFonts w:ascii="Segoe UI" w:hAnsi="Segoe UI" w:cs="Segoe UI"/>
          <w:sz w:val="20"/>
          <w:szCs w:val="20"/>
        </w:rPr>
        <w:t> </w:t>
      </w:r>
      <w:r w:rsidRPr="00012C4B">
        <w:rPr>
          <w:rFonts w:ascii="Segoe UI" w:hAnsi="Segoe UI" w:cs="Segoe UI"/>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A) </w:t>
      </w:r>
      <w:r w:rsidR="00B0783C" w:rsidRPr="00012C4B">
        <w:rPr>
          <w:rFonts w:ascii="Segoe UI" w:hAnsi="Segoe UI" w:cs="Segoe UI"/>
          <w:sz w:val="20"/>
          <w:szCs w:val="20"/>
        </w:rPr>
        <w:t xml:space="preserve">Devletler otoritesinin artması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 xml:space="preserve">B) </w:t>
      </w:r>
      <w:r w:rsidR="00B0783C" w:rsidRPr="00012C4B">
        <w:rPr>
          <w:rFonts w:ascii="Segoe UI" w:hAnsi="Segoe UI" w:cs="Segoe UI"/>
          <w:sz w:val="20"/>
          <w:szCs w:val="20"/>
        </w:rPr>
        <w:t xml:space="preserve">Vergi toplamanın kolaylaşması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C) </w:t>
      </w:r>
      <w:r w:rsidR="00B0783C" w:rsidRPr="00012C4B">
        <w:rPr>
          <w:rFonts w:ascii="Segoe UI" w:hAnsi="Segoe UI" w:cs="Segoe UI"/>
          <w:sz w:val="20"/>
          <w:szCs w:val="20"/>
        </w:rPr>
        <w:t xml:space="preserve">Özel mülkiyete geçişinin teşvik edilmesi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D) </w:t>
      </w:r>
      <w:r w:rsidR="00B0783C" w:rsidRPr="00012C4B">
        <w:rPr>
          <w:rFonts w:ascii="Segoe UI" w:hAnsi="Segoe UI" w:cs="Segoe UI"/>
          <w:sz w:val="20"/>
          <w:szCs w:val="20"/>
        </w:rPr>
        <w:t xml:space="preserve">Hazine harcamalarının azalması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E) </w:t>
      </w:r>
      <w:r w:rsidR="00B0783C" w:rsidRPr="00012C4B">
        <w:rPr>
          <w:rFonts w:ascii="Segoe UI" w:hAnsi="Segoe UI" w:cs="Segoe UI"/>
          <w:sz w:val="20"/>
          <w:szCs w:val="20"/>
        </w:rPr>
        <w:t xml:space="preserve">Ülke içinde asayiş ve güvenliğin sağlanması </w:t>
      </w:r>
    </w:p>
    <w:p w:rsidR="00A5443B" w:rsidRPr="00012C4B" w:rsidRDefault="00A5443B" w:rsidP="00B0783C">
      <w:pPr>
        <w:pStyle w:val="AralkYok"/>
      </w:pPr>
    </w:p>
    <w:p w:rsidR="00B0783C" w:rsidRPr="00012C4B" w:rsidRDefault="00A5443B" w:rsidP="00B0783C">
      <w:pPr>
        <w:pStyle w:val="AralkYok"/>
        <w:rPr>
          <w:rFonts w:ascii="Segoe UI" w:hAnsi="Segoe UI" w:cs="Segoe UI"/>
          <w:sz w:val="20"/>
          <w:szCs w:val="20"/>
        </w:rPr>
      </w:pPr>
      <w:r w:rsidRPr="00012C4B">
        <w:rPr>
          <w:rFonts w:ascii="Segoe UI" w:hAnsi="Segoe UI" w:cs="Segoe UI"/>
          <w:b/>
          <w:sz w:val="20"/>
          <w:szCs w:val="20"/>
        </w:rPr>
        <w:t>9-</w:t>
      </w:r>
      <w:r w:rsidRPr="00012C4B">
        <w:t xml:space="preserve"> </w:t>
      </w:r>
      <w:r w:rsidR="00B0783C" w:rsidRPr="00012C4B">
        <w:rPr>
          <w:rStyle w:val="Gl"/>
          <w:rFonts w:ascii="Segoe UI" w:hAnsi="Segoe UI" w:cs="Segoe UI"/>
          <w:sz w:val="20"/>
          <w:szCs w:val="20"/>
        </w:rPr>
        <w:t xml:space="preserve">Türkiye Selçukluları ticaret canlılığın artmak, Anadolu’yu bayındır hale getirmek için aşağıdakilerden hangisine </w:t>
      </w:r>
      <w:r w:rsidR="00B0783C" w:rsidRPr="00012C4B">
        <w:rPr>
          <w:rStyle w:val="Gl"/>
          <w:rFonts w:ascii="Segoe UI" w:hAnsi="Segoe UI" w:cs="Segoe UI"/>
          <w:sz w:val="20"/>
          <w:szCs w:val="20"/>
          <w:u w:val="single"/>
        </w:rPr>
        <w:t>başvurmamıştır?</w:t>
      </w:r>
      <w:r w:rsidR="00B0783C" w:rsidRPr="00012C4B">
        <w:rPr>
          <w:rFonts w:ascii="Segoe UI" w:hAnsi="Segoe UI" w:cs="Segoe UI"/>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A) </w:t>
      </w:r>
      <w:r w:rsidR="00B0783C" w:rsidRPr="00012C4B">
        <w:rPr>
          <w:rFonts w:ascii="Segoe UI" w:hAnsi="Segoe UI" w:cs="Segoe UI"/>
          <w:sz w:val="20"/>
          <w:szCs w:val="20"/>
        </w:rPr>
        <w:t xml:space="preserve">İllere merkezden vali atanması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B) </w:t>
      </w:r>
      <w:r w:rsidR="00B0783C" w:rsidRPr="00012C4B">
        <w:rPr>
          <w:rFonts w:ascii="Segoe UI" w:hAnsi="Segoe UI" w:cs="Segoe UI"/>
          <w:sz w:val="20"/>
          <w:szCs w:val="20"/>
        </w:rPr>
        <w:t xml:space="preserve">Avrupa tüccarlara düşük gümrük vergisi tanınması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C) </w:t>
      </w:r>
      <w:r w:rsidR="00B0783C" w:rsidRPr="00012C4B">
        <w:rPr>
          <w:rFonts w:ascii="Segoe UI" w:hAnsi="Segoe UI" w:cs="Segoe UI"/>
          <w:sz w:val="20"/>
          <w:szCs w:val="20"/>
        </w:rPr>
        <w:t xml:space="preserve">Malları gasbedilen tüccarların zararlarının devletçe karşılanması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D) Antalya</w:t>
      </w:r>
      <w:r w:rsidR="00B0783C" w:rsidRPr="00012C4B">
        <w:rPr>
          <w:rFonts w:ascii="Segoe UI" w:hAnsi="Segoe UI" w:cs="Segoe UI"/>
          <w:sz w:val="20"/>
          <w:szCs w:val="20"/>
        </w:rPr>
        <w:t xml:space="preserve">, Sinop gibi liman şehrinin alınması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E)  </w:t>
      </w:r>
      <w:r w:rsidR="00B0783C" w:rsidRPr="00012C4B">
        <w:rPr>
          <w:rFonts w:ascii="Segoe UI" w:hAnsi="Segoe UI" w:cs="Segoe UI"/>
          <w:sz w:val="20"/>
          <w:szCs w:val="20"/>
        </w:rPr>
        <w:t xml:space="preserve">Kervansaraya yapılması    </w:t>
      </w:r>
    </w:p>
    <w:p w:rsidR="00A5443B" w:rsidRPr="00012C4B" w:rsidRDefault="00A5443B" w:rsidP="00B0783C">
      <w:pPr>
        <w:pStyle w:val="AralkYok"/>
      </w:pPr>
    </w:p>
    <w:p w:rsidR="00B0783C" w:rsidRPr="00012C4B" w:rsidRDefault="00A5443B" w:rsidP="00B0783C">
      <w:pPr>
        <w:pStyle w:val="AralkYok"/>
        <w:rPr>
          <w:rFonts w:ascii="Segoe UI" w:hAnsi="Segoe UI" w:cs="Segoe UI"/>
          <w:sz w:val="20"/>
          <w:szCs w:val="20"/>
        </w:rPr>
      </w:pPr>
      <w:r w:rsidRPr="000E4F04">
        <w:rPr>
          <w:rFonts w:ascii="Segoe UI" w:hAnsi="Segoe UI" w:cs="Segoe UI"/>
          <w:b/>
          <w:sz w:val="20"/>
          <w:szCs w:val="20"/>
        </w:rPr>
        <w:t>10-</w:t>
      </w:r>
      <w:r w:rsidR="000E4F04">
        <w:t xml:space="preserve"> </w:t>
      </w:r>
      <w:r w:rsidR="00B0783C" w:rsidRPr="00012C4B">
        <w:rPr>
          <w:rFonts w:ascii="Segoe UI" w:hAnsi="Segoe UI" w:cs="Segoe UI"/>
          <w:sz w:val="20"/>
          <w:szCs w:val="20"/>
        </w:rPr>
        <w:t xml:space="preserve">Töreye göre Türklerde suçların cezalandırılması kısa sürede gerçekleştirilirdi. Uzun   süreli hapis cezalarına az rastlanırdı. </w:t>
      </w:r>
    </w:p>
    <w:p w:rsidR="00B0783C" w:rsidRPr="00012C4B" w:rsidRDefault="00B0783C" w:rsidP="00B0783C">
      <w:pPr>
        <w:pStyle w:val="AralkYok"/>
        <w:rPr>
          <w:rFonts w:ascii="Segoe UI" w:hAnsi="Segoe UI" w:cs="Segoe UI"/>
          <w:sz w:val="20"/>
          <w:szCs w:val="20"/>
        </w:rPr>
      </w:pPr>
      <w:r w:rsidRPr="00012C4B">
        <w:rPr>
          <w:rStyle w:val="Gl"/>
          <w:rFonts w:ascii="Segoe UI" w:hAnsi="Segoe UI" w:cs="Segoe UI"/>
          <w:sz w:val="20"/>
          <w:szCs w:val="20"/>
        </w:rPr>
        <w:t xml:space="preserve">Bunun sebebi olarak aşağıdakilerden hangisi </w:t>
      </w:r>
      <w:r w:rsidRPr="00012C4B">
        <w:rPr>
          <w:rStyle w:val="Gl"/>
          <w:rFonts w:ascii="Segoe UI" w:hAnsi="Segoe UI" w:cs="Segoe UI"/>
          <w:sz w:val="20"/>
          <w:szCs w:val="20"/>
          <w:u w:val="single"/>
        </w:rPr>
        <w:t>söylenebilir?</w:t>
      </w:r>
      <w:r w:rsidRPr="00012C4B">
        <w:rPr>
          <w:rFonts w:ascii="Segoe UI" w:hAnsi="Segoe UI" w:cs="Segoe UI"/>
          <w:sz w:val="20"/>
          <w:szCs w:val="20"/>
        </w:rPr>
        <w:t xml:space="preserve">  </w:t>
      </w:r>
    </w:p>
    <w:p w:rsidR="00B0783C" w:rsidRPr="00012C4B" w:rsidRDefault="00B0783C" w:rsidP="00B0783C">
      <w:pPr>
        <w:pStyle w:val="AralkYok"/>
        <w:rPr>
          <w:rFonts w:ascii="Segoe UI" w:hAnsi="Segoe UI" w:cs="Segoe UI"/>
          <w:sz w:val="20"/>
          <w:szCs w:val="20"/>
        </w:rPr>
      </w:pPr>
      <w:r w:rsidRPr="00012C4B">
        <w:rPr>
          <w:rFonts w:ascii="Segoe UI" w:hAnsi="Segoe UI" w:cs="Segoe UI"/>
          <w:sz w:val="20"/>
          <w:szCs w:val="20"/>
        </w:rPr>
        <w:t>A)</w:t>
      </w:r>
      <w:r w:rsidR="00A5443B" w:rsidRPr="00012C4B">
        <w:rPr>
          <w:rFonts w:ascii="Segoe UI" w:hAnsi="Segoe UI" w:cs="Segoe UI"/>
          <w:sz w:val="20"/>
          <w:szCs w:val="20"/>
        </w:rPr>
        <w:t xml:space="preserve"> </w:t>
      </w:r>
      <w:r w:rsidRPr="00012C4B">
        <w:rPr>
          <w:rFonts w:ascii="Segoe UI" w:hAnsi="Segoe UI" w:cs="Segoe UI"/>
          <w:sz w:val="20"/>
          <w:szCs w:val="20"/>
        </w:rPr>
        <w:t xml:space="preserve">Hapishane kurmanın zor olması </w:t>
      </w:r>
    </w:p>
    <w:p w:rsidR="00B0783C" w:rsidRPr="00012C4B" w:rsidRDefault="00B0783C" w:rsidP="00B0783C">
      <w:pPr>
        <w:pStyle w:val="AralkYok"/>
        <w:rPr>
          <w:rFonts w:ascii="Segoe UI" w:hAnsi="Segoe UI" w:cs="Segoe UI"/>
          <w:sz w:val="20"/>
          <w:szCs w:val="20"/>
        </w:rPr>
      </w:pPr>
      <w:r w:rsidRPr="00012C4B">
        <w:rPr>
          <w:rFonts w:ascii="Segoe UI" w:hAnsi="Segoe UI" w:cs="Segoe UI"/>
          <w:sz w:val="20"/>
          <w:szCs w:val="20"/>
        </w:rPr>
        <w:t>B)</w:t>
      </w:r>
      <w:r w:rsidR="00A5443B" w:rsidRPr="00012C4B">
        <w:rPr>
          <w:rFonts w:ascii="Segoe UI" w:hAnsi="Segoe UI" w:cs="Segoe UI"/>
          <w:sz w:val="20"/>
          <w:szCs w:val="20"/>
        </w:rPr>
        <w:t xml:space="preserve"> </w:t>
      </w:r>
      <w:r w:rsidRPr="00012C4B">
        <w:rPr>
          <w:rFonts w:ascii="Segoe UI" w:hAnsi="Segoe UI" w:cs="Segoe UI"/>
          <w:sz w:val="20"/>
          <w:szCs w:val="20"/>
        </w:rPr>
        <w:t xml:space="preserve">Adalette çabukluk ilkesinin geçerli olması </w:t>
      </w:r>
    </w:p>
    <w:p w:rsidR="00B0783C" w:rsidRPr="000E4F04" w:rsidRDefault="00B0783C" w:rsidP="00B0783C">
      <w:pPr>
        <w:pStyle w:val="AralkYok"/>
        <w:rPr>
          <w:rFonts w:ascii="Segoe UI" w:hAnsi="Segoe UI" w:cs="Segoe UI"/>
          <w:b/>
          <w:sz w:val="20"/>
          <w:szCs w:val="20"/>
        </w:rPr>
      </w:pPr>
      <w:r w:rsidRPr="000E4F04">
        <w:rPr>
          <w:rStyle w:val="Gl"/>
          <w:rFonts w:ascii="Segoe UI" w:hAnsi="Segoe UI" w:cs="Segoe UI"/>
          <w:b w:val="0"/>
          <w:sz w:val="20"/>
          <w:szCs w:val="20"/>
        </w:rPr>
        <w:t>C)</w:t>
      </w:r>
      <w:r w:rsidR="00A5443B" w:rsidRPr="000E4F04">
        <w:rPr>
          <w:rStyle w:val="Gl"/>
          <w:rFonts w:ascii="Segoe UI" w:hAnsi="Segoe UI" w:cs="Segoe UI"/>
          <w:b w:val="0"/>
          <w:sz w:val="20"/>
          <w:szCs w:val="20"/>
        </w:rPr>
        <w:t xml:space="preserve"> </w:t>
      </w:r>
      <w:r w:rsidRPr="000E4F04">
        <w:rPr>
          <w:rStyle w:val="Gl"/>
          <w:rFonts w:ascii="Segoe UI" w:hAnsi="Segoe UI" w:cs="Segoe UI"/>
          <w:b w:val="0"/>
          <w:sz w:val="20"/>
          <w:szCs w:val="20"/>
        </w:rPr>
        <w:t>Göçebe bir hayat tarzının olması</w:t>
      </w:r>
      <w:r w:rsidRPr="000E4F04">
        <w:rPr>
          <w:rFonts w:ascii="Segoe UI" w:hAnsi="Segoe UI" w:cs="Segoe UI"/>
          <w:b/>
          <w:sz w:val="20"/>
          <w:szCs w:val="20"/>
        </w:rPr>
        <w:t xml:space="preserve"> </w:t>
      </w:r>
    </w:p>
    <w:p w:rsidR="00B0783C" w:rsidRPr="00012C4B" w:rsidRDefault="00B0783C" w:rsidP="00B0783C">
      <w:pPr>
        <w:pStyle w:val="AralkYok"/>
        <w:rPr>
          <w:rFonts w:ascii="Segoe UI" w:hAnsi="Segoe UI" w:cs="Segoe UI"/>
          <w:sz w:val="20"/>
          <w:szCs w:val="20"/>
        </w:rPr>
      </w:pPr>
      <w:r w:rsidRPr="00012C4B">
        <w:rPr>
          <w:rFonts w:ascii="Segoe UI" w:hAnsi="Segoe UI" w:cs="Segoe UI"/>
          <w:sz w:val="20"/>
          <w:szCs w:val="20"/>
        </w:rPr>
        <w:t>D)</w:t>
      </w:r>
      <w:r w:rsidR="00A5443B" w:rsidRPr="00012C4B">
        <w:rPr>
          <w:rFonts w:ascii="Segoe UI" w:hAnsi="Segoe UI" w:cs="Segoe UI"/>
          <w:sz w:val="20"/>
          <w:szCs w:val="20"/>
        </w:rPr>
        <w:t xml:space="preserve"> </w:t>
      </w:r>
      <w:r w:rsidRPr="00012C4B">
        <w:rPr>
          <w:rFonts w:ascii="Segoe UI" w:hAnsi="Segoe UI" w:cs="Segoe UI"/>
          <w:sz w:val="20"/>
          <w:szCs w:val="20"/>
        </w:rPr>
        <w:t xml:space="preserve">Törenin ağır hükümler taşıması </w:t>
      </w:r>
    </w:p>
    <w:p w:rsidR="00B0783C" w:rsidRPr="00012C4B" w:rsidRDefault="00B0783C" w:rsidP="00B0783C">
      <w:pPr>
        <w:pStyle w:val="AralkYok"/>
        <w:rPr>
          <w:rFonts w:ascii="Segoe UI" w:hAnsi="Segoe UI" w:cs="Segoe UI"/>
          <w:sz w:val="20"/>
          <w:szCs w:val="20"/>
        </w:rPr>
      </w:pPr>
      <w:r w:rsidRPr="00012C4B">
        <w:rPr>
          <w:rFonts w:ascii="Segoe UI" w:hAnsi="Segoe UI" w:cs="Segoe UI"/>
          <w:sz w:val="20"/>
          <w:szCs w:val="20"/>
        </w:rPr>
        <w:t>E)</w:t>
      </w:r>
      <w:r w:rsidR="00A5443B" w:rsidRPr="00012C4B">
        <w:rPr>
          <w:rFonts w:ascii="Segoe UI" w:hAnsi="Segoe UI" w:cs="Segoe UI"/>
          <w:sz w:val="20"/>
          <w:szCs w:val="20"/>
        </w:rPr>
        <w:t xml:space="preserve"> </w:t>
      </w:r>
      <w:r w:rsidRPr="00012C4B">
        <w:rPr>
          <w:rFonts w:ascii="Segoe UI" w:hAnsi="Segoe UI" w:cs="Segoe UI"/>
          <w:sz w:val="20"/>
          <w:szCs w:val="20"/>
        </w:rPr>
        <w:t xml:space="preserve">Merkezi otoritenin güçlenmenin istenmesi  </w:t>
      </w:r>
    </w:p>
    <w:p w:rsidR="00B0783C" w:rsidRPr="00012C4B" w:rsidRDefault="00B0783C" w:rsidP="00B0783C">
      <w:pPr>
        <w:pStyle w:val="AralkYok"/>
        <w:rPr>
          <w:rStyle w:val="Gl"/>
        </w:rPr>
      </w:pPr>
    </w:p>
    <w:p w:rsidR="00B0783C" w:rsidRPr="00012C4B" w:rsidRDefault="00A5443B" w:rsidP="00B0783C">
      <w:pPr>
        <w:pStyle w:val="AralkYok"/>
        <w:rPr>
          <w:rFonts w:ascii="Segoe UI" w:hAnsi="Segoe UI" w:cs="Segoe UI"/>
          <w:sz w:val="20"/>
          <w:szCs w:val="20"/>
        </w:rPr>
      </w:pPr>
      <w:r w:rsidRPr="00C57AF3">
        <w:rPr>
          <w:rFonts w:ascii="Segoe UI" w:hAnsi="Segoe UI" w:cs="Segoe UI"/>
          <w:b/>
          <w:sz w:val="20"/>
          <w:szCs w:val="20"/>
        </w:rPr>
        <w:lastRenderedPageBreak/>
        <w:t>11-</w:t>
      </w:r>
      <w:r w:rsidRPr="00012C4B">
        <w:t xml:space="preserve"> </w:t>
      </w:r>
      <w:r w:rsidR="00B0783C" w:rsidRPr="00012C4B">
        <w:rPr>
          <w:rFonts w:ascii="Segoe UI" w:hAnsi="Segoe UI" w:cs="Segoe UI"/>
          <w:sz w:val="20"/>
          <w:szCs w:val="20"/>
        </w:rPr>
        <w:t xml:space="preserve">Osmanlı Devleti’nde hukuk sistemi şeri ve örfi hukuk olmak üzere ikiye ayrılırdı. </w:t>
      </w:r>
    </w:p>
    <w:p w:rsidR="00B0783C" w:rsidRPr="00012C4B" w:rsidRDefault="00B0783C" w:rsidP="00B0783C">
      <w:pPr>
        <w:pStyle w:val="AralkYok"/>
        <w:rPr>
          <w:rFonts w:ascii="Segoe UI" w:hAnsi="Segoe UI" w:cs="Segoe UI"/>
          <w:sz w:val="20"/>
          <w:szCs w:val="20"/>
        </w:rPr>
      </w:pPr>
      <w:r w:rsidRPr="00012C4B">
        <w:rPr>
          <w:rStyle w:val="Gl"/>
          <w:rFonts w:ascii="Segoe UI" w:hAnsi="Segoe UI" w:cs="Segoe UI"/>
          <w:sz w:val="20"/>
          <w:szCs w:val="20"/>
        </w:rPr>
        <w:t>Örfi hukuk aşağıdakilerden hangisine dayanmaktadır?</w:t>
      </w:r>
      <w:r w:rsidRPr="00012C4B">
        <w:rPr>
          <w:rFonts w:ascii="Segoe UI" w:hAnsi="Segoe UI" w:cs="Segoe UI"/>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A)</w:t>
      </w:r>
      <w:r w:rsidR="00B0783C" w:rsidRPr="00012C4B">
        <w:rPr>
          <w:rFonts w:ascii="Segoe UI" w:hAnsi="Segoe UI" w:cs="Segoe UI"/>
          <w:sz w:val="20"/>
          <w:szCs w:val="20"/>
        </w:rPr>
        <w:t xml:space="preserve"> Dini kurallara             </w:t>
      </w:r>
      <w:r w:rsidRPr="00012C4B">
        <w:rPr>
          <w:rFonts w:ascii="Segoe UI" w:hAnsi="Segoe UI" w:cs="Segoe UI"/>
          <w:sz w:val="20"/>
          <w:szCs w:val="20"/>
        </w:rPr>
        <w:t>B)</w:t>
      </w:r>
      <w:r w:rsidR="00B0783C" w:rsidRPr="00012C4B">
        <w:rPr>
          <w:rFonts w:ascii="Segoe UI" w:hAnsi="Segoe UI" w:cs="Segoe UI"/>
          <w:sz w:val="20"/>
          <w:szCs w:val="20"/>
        </w:rPr>
        <w:t xml:space="preserve"> Tanzimat Fermanı’na             </w:t>
      </w:r>
    </w:p>
    <w:p w:rsidR="00B0783C" w:rsidRPr="00C57AF3" w:rsidRDefault="00A5443B" w:rsidP="00B0783C">
      <w:pPr>
        <w:pStyle w:val="AralkYok"/>
        <w:rPr>
          <w:rFonts w:ascii="Segoe UI" w:hAnsi="Segoe UI" w:cs="Segoe UI"/>
          <w:sz w:val="20"/>
          <w:szCs w:val="20"/>
        </w:rPr>
      </w:pPr>
      <w:r w:rsidRPr="00012C4B">
        <w:rPr>
          <w:rFonts w:ascii="Segoe UI" w:hAnsi="Segoe UI" w:cs="Segoe UI"/>
          <w:sz w:val="20"/>
          <w:szCs w:val="20"/>
        </w:rPr>
        <w:t>C)</w:t>
      </w:r>
      <w:r w:rsidR="00B0783C" w:rsidRPr="00012C4B">
        <w:rPr>
          <w:rFonts w:ascii="Segoe UI" w:hAnsi="Segoe UI" w:cs="Segoe UI"/>
          <w:sz w:val="20"/>
          <w:szCs w:val="20"/>
        </w:rPr>
        <w:t xml:space="preserve"> Islahat Fermanı’na </w:t>
      </w:r>
      <w:r w:rsidR="00C57AF3">
        <w:rPr>
          <w:rFonts w:ascii="Segoe UI" w:hAnsi="Segoe UI" w:cs="Segoe UI"/>
          <w:sz w:val="20"/>
          <w:szCs w:val="20"/>
        </w:rPr>
        <w:t xml:space="preserve">    </w:t>
      </w:r>
      <w:r w:rsidRPr="00933BD5">
        <w:rPr>
          <w:rStyle w:val="Gl"/>
          <w:rFonts w:ascii="Segoe UI" w:hAnsi="Segoe UI" w:cs="Segoe UI"/>
          <w:b w:val="0"/>
          <w:sz w:val="20"/>
          <w:szCs w:val="20"/>
        </w:rPr>
        <w:t>D)</w:t>
      </w:r>
      <w:r w:rsidR="00B0783C" w:rsidRPr="00933BD5">
        <w:rPr>
          <w:rStyle w:val="Gl"/>
          <w:rFonts w:ascii="Segoe UI" w:hAnsi="Segoe UI" w:cs="Segoe UI"/>
          <w:b w:val="0"/>
          <w:sz w:val="20"/>
          <w:szCs w:val="20"/>
        </w:rPr>
        <w:t xml:space="preserve"> Geleneklere  </w:t>
      </w:r>
      <w:r w:rsidR="00B0783C" w:rsidRPr="00933BD5">
        <w:rPr>
          <w:rFonts w:ascii="Segoe UI" w:hAnsi="Segoe UI" w:cs="Segoe UI"/>
          <w:b/>
          <w:sz w:val="20"/>
          <w:szCs w:val="20"/>
        </w:rPr>
        <w:t xml:space="preserve">              </w:t>
      </w:r>
    </w:p>
    <w:p w:rsidR="00B0783C" w:rsidRPr="00012C4B" w:rsidRDefault="00A5443B" w:rsidP="00B0783C">
      <w:pPr>
        <w:rPr>
          <w:rFonts w:ascii="Segoe UI" w:hAnsi="Segoe UI" w:cs="Segoe UI"/>
          <w:sz w:val="20"/>
          <w:szCs w:val="20"/>
        </w:rPr>
      </w:pPr>
      <w:r w:rsidRPr="00012C4B">
        <w:rPr>
          <w:rFonts w:ascii="Segoe UI" w:hAnsi="Segoe UI" w:cs="Segoe UI"/>
          <w:sz w:val="20"/>
          <w:szCs w:val="20"/>
        </w:rPr>
        <w:t>E)</w:t>
      </w:r>
      <w:r w:rsidR="00B0783C" w:rsidRPr="00012C4B">
        <w:rPr>
          <w:rFonts w:ascii="Segoe UI" w:hAnsi="Segoe UI" w:cs="Segoe UI"/>
          <w:sz w:val="20"/>
          <w:szCs w:val="20"/>
        </w:rPr>
        <w:t xml:space="preserve"> Mecelle’ye</w:t>
      </w:r>
    </w:p>
    <w:p w:rsidR="00B0783C" w:rsidRPr="00012C4B" w:rsidRDefault="00A5443B" w:rsidP="00B0783C">
      <w:pPr>
        <w:pStyle w:val="AralkYok"/>
        <w:rPr>
          <w:rFonts w:ascii="Segoe UI" w:hAnsi="Segoe UI" w:cs="Segoe UI"/>
          <w:sz w:val="20"/>
          <w:szCs w:val="20"/>
        </w:rPr>
      </w:pPr>
      <w:r w:rsidRPr="00012C4B">
        <w:rPr>
          <w:rStyle w:val="Gl"/>
          <w:rFonts w:ascii="Segoe UI" w:hAnsi="Segoe UI" w:cs="Segoe UI"/>
          <w:sz w:val="20"/>
          <w:szCs w:val="20"/>
        </w:rPr>
        <w:t>12</w:t>
      </w:r>
      <w:r w:rsidR="00B0783C" w:rsidRPr="00012C4B">
        <w:rPr>
          <w:rStyle w:val="Gl"/>
          <w:rFonts w:ascii="Segoe UI" w:hAnsi="Segoe UI" w:cs="Segoe UI"/>
          <w:sz w:val="20"/>
          <w:szCs w:val="20"/>
        </w:rPr>
        <w:t>- </w:t>
      </w:r>
      <w:r w:rsidR="00B0783C" w:rsidRPr="00012C4B">
        <w:rPr>
          <w:rFonts w:ascii="Segoe UI" w:hAnsi="Segoe UI" w:cs="Segoe UI"/>
          <w:sz w:val="20"/>
          <w:szCs w:val="20"/>
        </w:rPr>
        <w:t xml:space="preserve">“Osmanlı Devleti’nde, İslam hukukuna ters düşmemek şartıyla eski Türk geleneğinden ve fethedilen yerlerdeki uygulamalardan faydalanılarak kanunlar yapılmıştır. Bununla birlikte ülkenin her köşesinde padişahın otoritesi egemendir.” </w:t>
      </w:r>
    </w:p>
    <w:p w:rsidR="00B0783C" w:rsidRPr="00012C4B" w:rsidRDefault="00B0783C" w:rsidP="00B0783C">
      <w:pPr>
        <w:pStyle w:val="AralkYok"/>
        <w:rPr>
          <w:rFonts w:ascii="Segoe UI" w:hAnsi="Segoe UI" w:cs="Segoe UI"/>
          <w:sz w:val="20"/>
          <w:szCs w:val="20"/>
        </w:rPr>
      </w:pPr>
      <w:r w:rsidRPr="00012C4B">
        <w:rPr>
          <w:rStyle w:val="Gl"/>
          <w:rFonts w:ascii="Segoe UI" w:hAnsi="Segoe UI" w:cs="Segoe UI"/>
          <w:sz w:val="20"/>
          <w:szCs w:val="20"/>
        </w:rPr>
        <w:t>Bu bilgiler aşağıdakilerden hangisinin bir göstergesi </w:t>
      </w:r>
      <w:r w:rsidRPr="00012C4B">
        <w:rPr>
          <w:rStyle w:val="Gl"/>
          <w:rFonts w:ascii="Segoe UI" w:hAnsi="Segoe UI" w:cs="Segoe UI"/>
          <w:sz w:val="20"/>
          <w:szCs w:val="20"/>
          <w:u w:val="single"/>
        </w:rPr>
        <w:t>olamaz</w:t>
      </w:r>
      <w:r w:rsidRPr="00012C4B">
        <w:rPr>
          <w:rStyle w:val="Gl"/>
          <w:rFonts w:ascii="Segoe UI" w:hAnsi="Segoe UI" w:cs="Segoe UI"/>
          <w:sz w:val="20"/>
          <w:szCs w:val="20"/>
        </w:rPr>
        <w:t>? </w:t>
      </w:r>
      <w:r w:rsidRPr="00012C4B">
        <w:rPr>
          <w:rFonts w:ascii="Segoe UI" w:hAnsi="Segoe UI" w:cs="Segoe UI"/>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A)</w:t>
      </w:r>
      <w:r w:rsidR="00B0783C" w:rsidRPr="00012C4B">
        <w:rPr>
          <w:rFonts w:ascii="Segoe UI" w:hAnsi="Segoe UI" w:cs="Segoe UI"/>
          <w:sz w:val="20"/>
          <w:szCs w:val="20"/>
        </w:rPr>
        <w:t xml:space="preserve"> Osmanlı Devleti’nde, gelişmiş bir hukuk sistemi bulunmaktadır. </w:t>
      </w:r>
    </w:p>
    <w:p w:rsidR="00B0783C" w:rsidRPr="00933BD5" w:rsidRDefault="00A5443B" w:rsidP="00B0783C">
      <w:pPr>
        <w:pStyle w:val="AralkYok"/>
        <w:rPr>
          <w:rFonts w:ascii="Segoe UI" w:hAnsi="Segoe UI" w:cs="Segoe UI"/>
          <w:b/>
          <w:sz w:val="20"/>
          <w:szCs w:val="20"/>
        </w:rPr>
      </w:pPr>
      <w:r w:rsidRPr="00933BD5">
        <w:rPr>
          <w:rStyle w:val="Gl"/>
          <w:rFonts w:ascii="Segoe UI" w:hAnsi="Segoe UI" w:cs="Segoe UI"/>
          <w:b w:val="0"/>
          <w:sz w:val="20"/>
          <w:szCs w:val="20"/>
        </w:rPr>
        <w:t>B)</w:t>
      </w:r>
      <w:r w:rsidR="00B0783C" w:rsidRPr="00933BD5">
        <w:rPr>
          <w:rStyle w:val="Gl"/>
          <w:rFonts w:ascii="Segoe UI" w:hAnsi="Segoe UI" w:cs="Segoe UI"/>
          <w:b w:val="0"/>
          <w:sz w:val="20"/>
          <w:szCs w:val="20"/>
        </w:rPr>
        <w:t xml:space="preserve"> Osmanlı Devleti, töre hükümlerini tamamen geçersiz kılarak yeni bir oluşum sergilemektedir.</w:t>
      </w:r>
      <w:r w:rsidR="00B0783C" w:rsidRPr="00933BD5">
        <w:rPr>
          <w:rFonts w:ascii="Segoe UI" w:hAnsi="Segoe UI" w:cs="Segoe UI"/>
          <w:b/>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C)</w:t>
      </w:r>
      <w:r w:rsidR="00B0783C" w:rsidRPr="00012C4B">
        <w:rPr>
          <w:rFonts w:ascii="Segoe UI" w:hAnsi="Segoe UI" w:cs="Segoe UI"/>
          <w:sz w:val="20"/>
          <w:szCs w:val="20"/>
        </w:rPr>
        <w:t xml:space="preserve"> Merkezi otoritenin sağlanması için çalışmalar yapılmıştır.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D)</w:t>
      </w:r>
      <w:r w:rsidR="00B0783C" w:rsidRPr="00012C4B">
        <w:rPr>
          <w:rFonts w:ascii="Segoe UI" w:hAnsi="Segoe UI" w:cs="Segoe UI"/>
          <w:sz w:val="20"/>
          <w:szCs w:val="20"/>
        </w:rPr>
        <w:t xml:space="preserve"> Osmanlı Devleti şeri bir karaktere sahiptir.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 xml:space="preserve">E) </w:t>
      </w:r>
      <w:r w:rsidR="00B0783C" w:rsidRPr="00012C4B">
        <w:rPr>
          <w:rFonts w:ascii="Segoe UI" w:hAnsi="Segoe UI" w:cs="Segoe UI"/>
          <w:sz w:val="20"/>
          <w:szCs w:val="20"/>
        </w:rPr>
        <w:t xml:space="preserve">Osmanlı, egemenlik kurduğu bölgelerde esnek davranmıştır. </w:t>
      </w:r>
    </w:p>
    <w:p w:rsidR="00A5443B" w:rsidRPr="00012C4B" w:rsidRDefault="00A5443B" w:rsidP="00B0783C">
      <w:pPr>
        <w:pStyle w:val="AralkYok"/>
      </w:pPr>
    </w:p>
    <w:p w:rsidR="00B0783C" w:rsidRPr="00012C4B" w:rsidRDefault="00A5443B" w:rsidP="00B0783C">
      <w:pPr>
        <w:pStyle w:val="AralkYok"/>
        <w:rPr>
          <w:rFonts w:ascii="Segoe UI" w:hAnsi="Segoe UI" w:cs="Segoe UI"/>
          <w:sz w:val="20"/>
          <w:szCs w:val="20"/>
        </w:rPr>
      </w:pPr>
      <w:r w:rsidRPr="00933BD5">
        <w:rPr>
          <w:b/>
        </w:rPr>
        <w:t>13-</w:t>
      </w:r>
      <w:r w:rsidRPr="00012C4B">
        <w:t xml:space="preserve"> </w:t>
      </w:r>
      <w:r w:rsidR="00B0783C" w:rsidRPr="00012C4B">
        <w:rPr>
          <w:rStyle w:val="Gl"/>
          <w:rFonts w:ascii="Segoe UI" w:hAnsi="Segoe UI" w:cs="Segoe UI"/>
          <w:sz w:val="20"/>
          <w:szCs w:val="20"/>
        </w:rPr>
        <w:t>Aşağıdakilerden hangisi hukuk alanındaki inkılâplardan biri </w:t>
      </w:r>
      <w:r w:rsidR="00B0783C" w:rsidRPr="00012C4B">
        <w:rPr>
          <w:rStyle w:val="Gl"/>
          <w:rFonts w:ascii="Segoe UI" w:hAnsi="Segoe UI" w:cs="Segoe UI"/>
          <w:sz w:val="20"/>
          <w:szCs w:val="20"/>
          <w:u w:val="single"/>
        </w:rPr>
        <w:t>değildir</w:t>
      </w:r>
      <w:r w:rsidR="00B0783C" w:rsidRPr="00012C4B">
        <w:rPr>
          <w:rStyle w:val="Gl"/>
          <w:rFonts w:ascii="Segoe UI" w:hAnsi="Segoe UI" w:cs="Segoe UI"/>
          <w:sz w:val="20"/>
          <w:szCs w:val="20"/>
        </w:rPr>
        <w:t>? </w:t>
      </w:r>
      <w:r w:rsidR="00B0783C" w:rsidRPr="00012C4B">
        <w:rPr>
          <w:rFonts w:ascii="Segoe UI" w:hAnsi="Segoe UI" w:cs="Segoe UI"/>
          <w:sz w:val="20"/>
          <w:szCs w:val="20"/>
        </w:rPr>
        <w:t xml:space="preserve"> </w:t>
      </w:r>
    </w:p>
    <w:p w:rsidR="00B0783C" w:rsidRPr="00933BD5" w:rsidRDefault="00A5443B" w:rsidP="00B0783C">
      <w:pPr>
        <w:pStyle w:val="AralkYok"/>
        <w:rPr>
          <w:rFonts w:ascii="Segoe UI" w:hAnsi="Segoe UI" w:cs="Segoe UI"/>
          <w:b/>
          <w:sz w:val="20"/>
          <w:szCs w:val="20"/>
        </w:rPr>
      </w:pPr>
      <w:r w:rsidRPr="00933BD5">
        <w:rPr>
          <w:rStyle w:val="Gl"/>
          <w:rFonts w:ascii="Segoe UI" w:hAnsi="Segoe UI" w:cs="Segoe UI"/>
          <w:b w:val="0"/>
          <w:sz w:val="20"/>
          <w:szCs w:val="20"/>
        </w:rPr>
        <w:t>A)</w:t>
      </w:r>
      <w:r w:rsidR="00B0783C" w:rsidRPr="00933BD5">
        <w:rPr>
          <w:rStyle w:val="Gl"/>
          <w:rFonts w:ascii="Segoe UI" w:hAnsi="Segoe UI" w:cs="Segoe UI"/>
          <w:b w:val="0"/>
          <w:sz w:val="20"/>
          <w:szCs w:val="20"/>
        </w:rPr>
        <w:t xml:space="preserve"> Medreselerin kapatılması   </w:t>
      </w:r>
      <w:r w:rsidR="00B0783C" w:rsidRPr="00933BD5">
        <w:rPr>
          <w:rFonts w:ascii="Segoe UI" w:hAnsi="Segoe UI" w:cs="Segoe UI"/>
          <w:b/>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B)</w:t>
      </w:r>
      <w:r w:rsidR="00B0783C" w:rsidRPr="00012C4B">
        <w:rPr>
          <w:rFonts w:ascii="Segoe UI" w:hAnsi="Segoe UI" w:cs="Segoe UI"/>
          <w:sz w:val="20"/>
          <w:szCs w:val="20"/>
        </w:rPr>
        <w:t xml:space="preserve"> Şeriyye ve Evkaf Vekâletlerinin kaldırılması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C)</w:t>
      </w:r>
      <w:r w:rsidR="00B0783C" w:rsidRPr="00012C4B">
        <w:rPr>
          <w:rFonts w:ascii="Segoe UI" w:hAnsi="Segoe UI" w:cs="Segoe UI"/>
          <w:sz w:val="20"/>
          <w:szCs w:val="20"/>
        </w:rPr>
        <w:t xml:space="preserve"> Kabotaj Kanunu’nun kabulü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D)</w:t>
      </w:r>
      <w:r w:rsidR="00B0783C" w:rsidRPr="00012C4B">
        <w:rPr>
          <w:rFonts w:ascii="Segoe UI" w:hAnsi="Segoe UI" w:cs="Segoe UI"/>
          <w:sz w:val="20"/>
          <w:szCs w:val="20"/>
        </w:rPr>
        <w:t xml:space="preserve"> Ceza Muhakemeleri Usulü Kanunu’nun kabülü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 xml:space="preserve">E) </w:t>
      </w:r>
      <w:r w:rsidR="00B0783C" w:rsidRPr="00012C4B">
        <w:rPr>
          <w:rFonts w:ascii="Segoe UI" w:hAnsi="Segoe UI" w:cs="Segoe UI"/>
          <w:sz w:val="20"/>
          <w:szCs w:val="20"/>
        </w:rPr>
        <w:t xml:space="preserve">Kara ve Deniz Ticareti Kanunu’nun kabulü </w:t>
      </w:r>
    </w:p>
    <w:p w:rsidR="00B0783C" w:rsidRPr="00012C4B" w:rsidRDefault="00B0783C" w:rsidP="00B0783C">
      <w:pPr>
        <w:pStyle w:val="AralkYok"/>
        <w:rPr>
          <w:rFonts w:ascii="Segoe UI" w:hAnsi="Segoe UI" w:cs="Segoe UI"/>
          <w:sz w:val="20"/>
          <w:szCs w:val="20"/>
        </w:rPr>
      </w:pPr>
    </w:p>
    <w:p w:rsidR="00B0783C" w:rsidRPr="00012C4B" w:rsidRDefault="00B0783C" w:rsidP="00B0783C">
      <w:pPr>
        <w:pStyle w:val="AralkYok"/>
        <w:rPr>
          <w:rFonts w:ascii="Segoe UI" w:hAnsi="Segoe UI" w:cs="Segoe UI"/>
          <w:sz w:val="20"/>
          <w:szCs w:val="20"/>
        </w:rPr>
      </w:pPr>
      <w:r w:rsidRPr="00C57AF3">
        <w:rPr>
          <w:rFonts w:ascii="Segoe UI" w:hAnsi="Segoe UI" w:cs="Segoe UI"/>
          <w:b/>
          <w:sz w:val="20"/>
          <w:szCs w:val="20"/>
        </w:rPr>
        <w:t>I.</w:t>
      </w:r>
      <w:r w:rsidRPr="00012C4B">
        <w:rPr>
          <w:rFonts w:ascii="Segoe UI" w:hAnsi="Segoe UI" w:cs="Segoe UI"/>
          <w:sz w:val="20"/>
          <w:szCs w:val="20"/>
        </w:rPr>
        <w:t xml:space="preserve"> Kendilerine ait bir alfabelerinin olması </w:t>
      </w:r>
    </w:p>
    <w:p w:rsidR="00B0783C" w:rsidRPr="00012C4B" w:rsidRDefault="00B0783C" w:rsidP="00B0783C">
      <w:pPr>
        <w:pStyle w:val="AralkYok"/>
        <w:rPr>
          <w:rFonts w:ascii="Segoe UI" w:hAnsi="Segoe UI" w:cs="Segoe UI"/>
          <w:sz w:val="20"/>
          <w:szCs w:val="20"/>
        </w:rPr>
      </w:pPr>
      <w:r w:rsidRPr="00C57AF3">
        <w:rPr>
          <w:rFonts w:ascii="Segoe UI" w:hAnsi="Segoe UI" w:cs="Segoe UI"/>
          <w:b/>
          <w:sz w:val="20"/>
          <w:szCs w:val="20"/>
        </w:rPr>
        <w:t>II.</w:t>
      </w:r>
      <w:r w:rsidRPr="00012C4B">
        <w:rPr>
          <w:rFonts w:ascii="Segoe UI" w:hAnsi="Segoe UI" w:cs="Segoe UI"/>
          <w:sz w:val="20"/>
          <w:szCs w:val="20"/>
        </w:rPr>
        <w:t xml:space="preserve"> Yerleşik hayata geçerek mimari eserler yapmaları </w:t>
      </w:r>
    </w:p>
    <w:p w:rsidR="00B0783C" w:rsidRPr="00012C4B" w:rsidRDefault="00B0783C" w:rsidP="00B0783C">
      <w:pPr>
        <w:pStyle w:val="AralkYok"/>
        <w:rPr>
          <w:rFonts w:ascii="Segoe UI" w:hAnsi="Segoe UI" w:cs="Segoe UI"/>
          <w:sz w:val="20"/>
          <w:szCs w:val="20"/>
        </w:rPr>
      </w:pPr>
      <w:r w:rsidRPr="00C57AF3">
        <w:rPr>
          <w:rFonts w:ascii="Segoe UI" w:hAnsi="Segoe UI" w:cs="Segoe UI"/>
          <w:b/>
          <w:sz w:val="20"/>
          <w:szCs w:val="20"/>
        </w:rPr>
        <w:t>III.</w:t>
      </w:r>
      <w:r w:rsidRPr="00012C4B">
        <w:rPr>
          <w:rFonts w:ascii="Segoe UI" w:hAnsi="Segoe UI" w:cs="Segoe UI"/>
          <w:sz w:val="20"/>
          <w:szCs w:val="20"/>
        </w:rPr>
        <w:t xml:space="preserve"> Türk tarihinde ilk kez kâğıt ve matbaayı kullanmaları </w:t>
      </w:r>
    </w:p>
    <w:p w:rsidR="00B0783C" w:rsidRPr="00012C4B" w:rsidRDefault="00A5443B" w:rsidP="00B0783C">
      <w:pPr>
        <w:pStyle w:val="AralkYok"/>
        <w:rPr>
          <w:rFonts w:ascii="Segoe UI" w:hAnsi="Segoe UI" w:cs="Segoe UI"/>
          <w:sz w:val="20"/>
          <w:szCs w:val="20"/>
        </w:rPr>
      </w:pPr>
      <w:r w:rsidRPr="00012C4B">
        <w:rPr>
          <w:rStyle w:val="Gl"/>
          <w:rFonts w:ascii="Segoe UI" w:hAnsi="Segoe UI" w:cs="Segoe UI"/>
          <w:sz w:val="20"/>
          <w:szCs w:val="20"/>
        </w:rPr>
        <w:t>14-</w:t>
      </w:r>
      <w:r w:rsidR="00B0783C" w:rsidRPr="00012C4B">
        <w:rPr>
          <w:rStyle w:val="Gl"/>
          <w:rFonts w:ascii="Segoe UI" w:hAnsi="Segoe UI" w:cs="Segoe UI"/>
          <w:sz w:val="20"/>
          <w:szCs w:val="20"/>
        </w:rPr>
        <w:t xml:space="preserve">Yukarıdaki özelliklerden hangileri Uygurların </w:t>
      </w:r>
      <w:r w:rsidR="00B0783C" w:rsidRPr="00933BD5">
        <w:rPr>
          <w:rStyle w:val="Gl"/>
          <w:rFonts w:ascii="Segoe UI" w:hAnsi="Segoe UI" w:cs="Segoe UI"/>
          <w:sz w:val="20"/>
          <w:szCs w:val="20"/>
          <w:u w:val="single"/>
        </w:rPr>
        <w:t xml:space="preserve">kültürel </w:t>
      </w:r>
      <w:r w:rsidR="00B0783C" w:rsidRPr="00012C4B">
        <w:rPr>
          <w:rStyle w:val="Gl"/>
          <w:rFonts w:ascii="Segoe UI" w:hAnsi="Segoe UI" w:cs="Segoe UI"/>
          <w:sz w:val="20"/>
          <w:szCs w:val="20"/>
        </w:rPr>
        <w:t xml:space="preserve">alanda etkili olduklarını </w:t>
      </w:r>
      <w:r w:rsidR="00B0783C" w:rsidRPr="00933BD5">
        <w:rPr>
          <w:rStyle w:val="Gl"/>
          <w:rFonts w:ascii="Segoe UI" w:hAnsi="Segoe UI" w:cs="Segoe UI"/>
          <w:sz w:val="20"/>
          <w:szCs w:val="20"/>
          <w:u w:val="single"/>
        </w:rPr>
        <w:t>gösterir?</w:t>
      </w:r>
      <w:r w:rsidR="00B0783C" w:rsidRPr="00012C4B">
        <w:rPr>
          <w:rFonts w:ascii="Segoe UI" w:hAnsi="Segoe UI" w:cs="Segoe UI"/>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A)</w:t>
      </w:r>
      <w:r w:rsidR="00B0783C" w:rsidRPr="00012C4B">
        <w:rPr>
          <w:rFonts w:ascii="Segoe UI" w:hAnsi="Segoe UI" w:cs="Segoe UI"/>
          <w:sz w:val="20"/>
          <w:szCs w:val="20"/>
        </w:rPr>
        <w:t xml:space="preserve"> Yalnız I </w:t>
      </w:r>
      <w:r w:rsidRPr="00012C4B">
        <w:rPr>
          <w:rFonts w:ascii="Segoe UI" w:hAnsi="Segoe UI" w:cs="Segoe UI"/>
          <w:sz w:val="20"/>
          <w:szCs w:val="20"/>
        </w:rPr>
        <w:t xml:space="preserve">   B)</w:t>
      </w:r>
      <w:r w:rsidR="00B0783C" w:rsidRPr="00012C4B">
        <w:rPr>
          <w:rFonts w:ascii="Segoe UI" w:hAnsi="Segoe UI" w:cs="Segoe UI"/>
          <w:sz w:val="20"/>
          <w:szCs w:val="20"/>
        </w:rPr>
        <w:t xml:space="preserve"> Yalnız II </w:t>
      </w:r>
      <w:r w:rsidRPr="00012C4B">
        <w:rPr>
          <w:rFonts w:ascii="Segoe UI" w:hAnsi="Segoe UI" w:cs="Segoe UI"/>
          <w:sz w:val="20"/>
          <w:szCs w:val="20"/>
        </w:rPr>
        <w:t xml:space="preserve">     C)</w:t>
      </w:r>
      <w:r w:rsidR="00B0783C" w:rsidRPr="00012C4B">
        <w:rPr>
          <w:rFonts w:ascii="Segoe UI" w:hAnsi="Segoe UI" w:cs="Segoe UI"/>
          <w:sz w:val="20"/>
          <w:szCs w:val="20"/>
        </w:rPr>
        <w:t xml:space="preserve"> Yalnız III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D)</w:t>
      </w:r>
      <w:r w:rsidR="00B0783C" w:rsidRPr="00012C4B">
        <w:rPr>
          <w:rFonts w:ascii="Segoe UI" w:hAnsi="Segoe UI" w:cs="Segoe UI"/>
          <w:sz w:val="20"/>
          <w:szCs w:val="20"/>
        </w:rPr>
        <w:t xml:space="preserve"> I ve III </w:t>
      </w:r>
      <w:r w:rsidRPr="00012C4B">
        <w:rPr>
          <w:rFonts w:ascii="Segoe UI" w:hAnsi="Segoe UI" w:cs="Segoe UI"/>
          <w:sz w:val="20"/>
          <w:szCs w:val="20"/>
        </w:rPr>
        <w:t xml:space="preserve">    </w:t>
      </w:r>
      <w:r w:rsidRPr="00933BD5">
        <w:rPr>
          <w:rStyle w:val="Gl"/>
          <w:rFonts w:ascii="Segoe UI" w:hAnsi="Segoe UI" w:cs="Segoe UI"/>
          <w:b w:val="0"/>
          <w:sz w:val="20"/>
          <w:szCs w:val="20"/>
        </w:rPr>
        <w:t>E)</w:t>
      </w:r>
      <w:r w:rsidR="00B0783C" w:rsidRPr="00933BD5">
        <w:rPr>
          <w:rStyle w:val="Gl"/>
          <w:rFonts w:ascii="Segoe UI" w:hAnsi="Segoe UI" w:cs="Segoe UI"/>
          <w:b w:val="0"/>
          <w:sz w:val="20"/>
          <w:szCs w:val="20"/>
        </w:rPr>
        <w:t xml:space="preserve"> I, II ve III</w:t>
      </w:r>
      <w:r w:rsidR="00B0783C" w:rsidRPr="00012C4B">
        <w:rPr>
          <w:rFonts w:ascii="Segoe UI" w:hAnsi="Segoe UI" w:cs="Segoe UI"/>
          <w:sz w:val="20"/>
          <w:szCs w:val="20"/>
        </w:rPr>
        <w:t xml:space="preserve"> </w:t>
      </w:r>
    </w:p>
    <w:p w:rsidR="00A5443B" w:rsidRPr="00012C4B" w:rsidRDefault="00A5443B" w:rsidP="00A5443B">
      <w:pPr>
        <w:pStyle w:val="AralkYok"/>
        <w:rPr>
          <w:rFonts w:ascii="Segoe UI" w:hAnsi="Segoe UI" w:cs="Segoe UI"/>
          <w:sz w:val="20"/>
          <w:szCs w:val="20"/>
        </w:rPr>
      </w:pPr>
    </w:p>
    <w:p w:rsidR="00B0783C" w:rsidRPr="00012C4B" w:rsidRDefault="00A5443B" w:rsidP="00B0783C">
      <w:pPr>
        <w:pStyle w:val="AralkYok"/>
        <w:rPr>
          <w:rFonts w:ascii="Segoe UI" w:hAnsi="Segoe UI" w:cs="Segoe UI"/>
          <w:sz w:val="20"/>
          <w:szCs w:val="20"/>
        </w:rPr>
      </w:pPr>
      <w:r w:rsidRPr="00012C4B">
        <w:rPr>
          <w:rFonts w:ascii="Segoe UI" w:hAnsi="Segoe UI" w:cs="Segoe UI"/>
          <w:b/>
          <w:sz w:val="20"/>
          <w:szCs w:val="20"/>
        </w:rPr>
        <w:t>15-</w:t>
      </w:r>
      <w:r w:rsidRPr="00012C4B">
        <w:rPr>
          <w:rFonts w:ascii="Segoe UI" w:hAnsi="Segoe UI" w:cs="Segoe UI"/>
          <w:sz w:val="20"/>
          <w:szCs w:val="20"/>
        </w:rPr>
        <w:t xml:space="preserve"> </w:t>
      </w:r>
      <w:r w:rsidR="00B0783C" w:rsidRPr="00012C4B">
        <w:rPr>
          <w:rFonts w:ascii="Segoe UI" w:hAnsi="Segoe UI" w:cs="Segoe UI"/>
          <w:sz w:val="20"/>
          <w:szCs w:val="20"/>
        </w:rPr>
        <w:t xml:space="preserve">Türk-Islam dünyasının ünlü bilim insanlarından Ibni Sina’nın “El Kanun fit Tıp” adlı eseri Batılılar tarafından on beş defa Latinceye çevrilerek tıp öğretiminde kullanılmıştır. </w:t>
      </w:r>
    </w:p>
    <w:p w:rsidR="00B0783C" w:rsidRPr="00933BD5" w:rsidRDefault="00B0783C" w:rsidP="00B0783C">
      <w:pPr>
        <w:pStyle w:val="AralkYok"/>
        <w:rPr>
          <w:rFonts w:ascii="Segoe UI" w:hAnsi="Segoe UI" w:cs="Segoe UI"/>
          <w:sz w:val="20"/>
          <w:szCs w:val="20"/>
        </w:rPr>
      </w:pPr>
      <w:r w:rsidRPr="00012C4B">
        <w:rPr>
          <w:rStyle w:val="Gl"/>
          <w:rFonts w:ascii="Segoe UI" w:hAnsi="Segoe UI" w:cs="Segoe UI"/>
          <w:sz w:val="20"/>
          <w:szCs w:val="20"/>
        </w:rPr>
        <w:t xml:space="preserve">Bu bilgilere dayanarak aşağıdaki yargılardan hangisine </w:t>
      </w:r>
      <w:r w:rsidR="00933BD5" w:rsidRPr="00933BD5">
        <w:rPr>
          <w:rStyle w:val="Gl"/>
          <w:rFonts w:ascii="Segoe UI" w:hAnsi="Segoe UI" w:cs="Segoe UI"/>
          <w:sz w:val="20"/>
          <w:szCs w:val="20"/>
          <w:u w:val="single"/>
        </w:rPr>
        <w:t>ulaşılamaz?</w:t>
      </w:r>
    </w:p>
    <w:p w:rsidR="00B0783C" w:rsidRPr="00933BD5" w:rsidRDefault="00A5443B" w:rsidP="00B0783C">
      <w:pPr>
        <w:pStyle w:val="AralkYok"/>
        <w:rPr>
          <w:rFonts w:ascii="Segoe UI" w:hAnsi="Segoe UI" w:cs="Segoe UI"/>
          <w:b/>
          <w:sz w:val="20"/>
          <w:szCs w:val="20"/>
        </w:rPr>
      </w:pPr>
      <w:r w:rsidRPr="00933BD5">
        <w:rPr>
          <w:rStyle w:val="Gl"/>
          <w:rFonts w:ascii="Segoe UI" w:hAnsi="Segoe UI" w:cs="Segoe UI"/>
          <w:b w:val="0"/>
          <w:sz w:val="20"/>
          <w:szCs w:val="20"/>
        </w:rPr>
        <w:t>A)</w:t>
      </w:r>
      <w:r w:rsidR="00B0783C" w:rsidRPr="00933BD5">
        <w:rPr>
          <w:rStyle w:val="Gl"/>
          <w:rFonts w:ascii="Segoe UI" w:hAnsi="Segoe UI" w:cs="Segoe UI"/>
          <w:b w:val="0"/>
          <w:sz w:val="20"/>
          <w:szCs w:val="20"/>
        </w:rPr>
        <w:t xml:space="preserve"> Pozitif bilimler Islamiyetle birlikte doğmuştur.</w:t>
      </w:r>
      <w:r w:rsidR="00B0783C" w:rsidRPr="00933BD5">
        <w:rPr>
          <w:rFonts w:ascii="Segoe UI" w:hAnsi="Segoe UI" w:cs="Segoe UI"/>
          <w:b/>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B)</w:t>
      </w:r>
      <w:r w:rsidR="00B0783C" w:rsidRPr="00012C4B">
        <w:rPr>
          <w:rFonts w:ascii="Segoe UI" w:hAnsi="Segoe UI" w:cs="Segoe UI"/>
          <w:sz w:val="20"/>
          <w:szCs w:val="20"/>
        </w:rPr>
        <w:t xml:space="preserve"> Tıp alanında da Islam bilgini yetişmiştir.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C)</w:t>
      </w:r>
      <w:r w:rsidR="00B0783C" w:rsidRPr="00012C4B">
        <w:rPr>
          <w:rFonts w:ascii="Segoe UI" w:hAnsi="Segoe UI" w:cs="Segoe UI"/>
          <w:sz w:val="20"/>
          <w:szCs w:val="20"/>
        </w:rPr>
        <w:t xml:space="preserve"> Batı dünyası Islam bilginlerinden yararlanmıştır.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D)</w:t>
      </w:r>
      <w:r w:rsidR="00B0783C" w:rsidRPr="00012C4B">
        <w:rPr>
          <w:rFonts w:ascii="Segoe UI" w:hAnsi="Segoe UI" w:cs="Segoe UI"/>
          <w:sz w:val="20"/>
          <w:szCs w:val="20"/>
        </w:rPr>
        <w:t xml:space="preserve"> Islam dini bilimsel gelişmelere açıktır.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E)</w:t>
      </w:r>
      <w:r w:rsidR="00B0783C" w:rsidRPr="00012C4B">
        <w:rPr>
          <w:rFonts w:ascii="Segoe UI" w:hAnsi="Segoe UI" w:cs="Segoe UI"/>
          <w:sz w:val="20"/>
          <w:szCs w:val="20"/>
        </w:rPr>
        <w:t xml:space="preserve"> Pozitif bilimlerde Türk-Islam bilginlerinin de katkısı vardır. </w:t>
      </w:r>
    </w:p>
    <w:p w:rsidR="00933BD5" w:rsidRDefault="00933BD5" w:rsidP="00B0783C">
      <w:pPr>
        <w:pStyle w:val="AralkYok"/>
        <w:rPr>
          <w:rStyle w:val="Gl"/>
          <w:rFonts w:ascii="Segoe UI" w:hAnsi="Segoe UI" w:cs="Segoe UI"/>
          <w:sz w:val="20"/>
          <w:szCs w:val="20"/>
        </w:rPr>
      </w:pPr>
    </w:p>
    <w:p w:rsidR="00C57AF3" w:rsidRDefault="007C3394" w:rsidP="00B0783C">
      <w:pPr>
        <w:pStyle w:val="AralkYok"/>
        <w:rPr>
          <w:rStyle w:val="Gl"/>
          <w:rFonts w:ascii="Segoe UI" w:hAnsi="Segoe UI" w:cs="Segoe UI"/>
          <w:sz w:val="20"/>
          <w:szCs w:val="20"/>
        </w:rPr>
      </w:pPr>
      <w:r>
        <w:rPr>
          <w:rFonts w:ascii="Segoe UI" w:eastAsiaTheme="minorHAnsi" w:hAnsi="Segoe UI" w:cs="Segoe UI"/>
          <w:noProof/>
          <w:sz w:val="20"/>
          <w:szCs w:val="20"/>
          <w:lang w:eastAsia="tr-TR"/>
        </w:rPr>
        <w:pict>
          <v:rect id="Dikdörtgen 3" o:spid="_x0000_s1027" style="position:absolute;margin-left:-7.5pt;margin-top:12.55pt;width:537.75pt;height:48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" fillcolor="#9eeaff" strokecolor="#46aac5">
            <v:fill color2="#e4f9ff" rotate="t" angle="180" colors="0 #9eeaff;22938f #bbefff;1 #e4f9ff" focus="100%" type="gradient"/>
            <v:shadow on="t" color="black" opacity="24903f" origin=",.5" offset="0,.55556mm"/>
            <v:textbox>
              <w:txbxContent>
                <w:p w:rsidR="00C57AF3" w:rsidRPr="00171981" w:rsidRDefault="00C57AF3" w:rsidP="00C57AF3">
                  <w:pPr>
                    <w:pStyle w:val="AralkYok"/>
                    <w:jc w:val="center"/>
                    <w:rPr>
                      <w:rFonts w:ascii="Segoe UI" w:hAnsi="Segoe UI" w:cs="Segoe UI"/>
                      <w:sz w:val="20"/>
                      <w:szCs w:val="20"/>
                    </w:rPr>
                  </w:pPr>
                  <w:r w:rsidRPr="003A75BF">
                    <w:rPr>
                      <w:rFonts w:ascii="Segoe UI" w:hAnsi="Segoe UI" w:cs="Segoe UI"/>
                      <w:b/>
                      <w:sz w:val="20"/>
                      <w:szCs w:val="20"/>
                    </w:rPr>
                    <w:t>Her soru 5 puandır. Süre 40 dakikadır.</w:t>
                  </w:r>
                  <w:r w:rsidRPr="003A75BF">
                    <w:rPr>
                      <w:rFonts w:ascii="Segoe UI" w:hAnsi="Segoe UI" w:cs="Segoe UI"/>
                      <w:b/>
                      <w:sz w:val="20"/>
                      <w:szCs w:val="20"/>
                    </w:rPr>
                    <w:br/>
                  </w:r>
                  <w:r>
                    <w:rPr>
                      <w:rFonts w:ascii="Segoe UI" w:hAnsi="Segoe UI" w:cs="Segoe UI"/>
                      <w:sz w:val="20"/>
                      <w:szCs w:val="20"/>
                    </w:rPr>
                    <w:t>Zeki DOĞAN &amp; Adem ÇİÇEK</w:t>
                  </w:r>
                  <w:r>
                    <w:rPr>
                      <w:rFonts w:ascii="Segoe UI" w:hAnsi="Segoe UI" w:cs="Segoe UI"/>
                      <w:sz w:val="20"/>
                      <w:szCs w:val="20"/>
                    </w:rPr>
                    <w:br/>
                  </w:r>
                  <w:r w:rsidRPr="00171981">
                    <w:rPr>
                      <w:rFonts w:ascii="Segoe UI" w:hAnsi="Segoe UI" w:cs="Segoe UI"/>
                      <w:sz w:val="20"/>
                      <w:szCs w:val="20"/>
                    </w:rPr>
                    <w:t xml:space="preserve"> </w:t>
                  </w:r>
                </w:p>
              </w:txbxContent>
            </v:textbox>
          </v:rect>
        </w:pict>
      </w:r>
    </w:p>
    <w:p w:rsidR="00C57AF3" w:rsidRDefault="00C57AF3" w:rsidP="00B0783C">
      <w:pPr>
        <w:pStyle w:val="AralkYok"/>
        <w:rPr>
          <w:rStyle w:val="Gl"/>
          <w:rFonts w:ascii="Segoe UI" w:hAnsi="Segoe UI" w:cs="Segoe UI"/>
          <w:sz w:val="20"/>
          <w:szCs w:val="20"/>
        </w:rPr>
      </w:pPr>
    </w:p>
    <w:p w:rsidR="00B0783C" w:rsidRPr="00012C4B" w:rsidRDefault="00A5443B" w:rsidP="00B0783C">
      <w:pPr>
        <w:pStyle w:val="AralkYok"/>
        <w:rPr>
          <w:rFonts w:ascii="Segoe UI" w:hAnsi="Segoe UI" w:cs="Segoe UI"/>
          <w:sz w:val="20"/>
          <w:szCs w:val="20"/>
        </w:rPr>
      </w:pPr>
      <w:r w:rsidRPr="00012C4B">
        <w:rPr>
          <w:rStyle w:val="Gl"/>
          <w:rFonts w:ascii="Segoe UI" w:hAnsi="Segoe UI" w:cs="Segoe UI"/>
          <w:sz w:val="20"/>
          <w:szCs w:val="20"/>
        </w:rPr>
        <w:lastRenderedPageBreak/>
        <w:t>16</w:t>
      </w:r>
      <w:r w:rsidR="00B0783C" w:rsidRPr="00012C4B">
        <w:rPr>
          <w:rStyle w:val="Gl"/>
          <w:rFonts w:ascii="Segoe UI" w:hAnsi="Segoe UI" w:cs="Segoe UI"/>
          <w:sz w:val="20"/>
          <w:szCs w:val="20"/>
        </w:rPr>
        <w:t>-  Osmanlı Devleti’nin aşağıdaki kurumlarından hangisinde Batı etkisi görülmüştür?</w:t>
      </w:r>
      <w:r w:rsidR="00B0783C" w:rsidRPr="00012C4B">
        <w:rPr>
          <w:rFonts w:ascii="Segoe UI" w:hAnsi="Segoe UI" w:cs="Segoe UI"/>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A)</w:t>
      </w:r>
      <w:r w:rsidR="00B0783C" w:rsidRPr="00012C4B">
        <w:rPr>
          <w:rFonts w:ascii="Segoe UI" w:hAnsi="Segoe UI" w:cs="Segoe UI"/>
          <w:sz w:val="20"/>
          <w:szCs w:val="20"/>
        </w:rPr>
        <w:t xml:space="preserve"> Medrese </w:t>
      </w:r>
      <w:r w:rsidRPr="00012C4B">
        <w:rPr>
          <w:rFonts w:ascii="Segoe UI" w:hAnsi="Segoe UI" w:cs="Segoe UI"/>
          <w:sz w:val="20"/>
          <w:szCs w:val="20"/>
        </w:rPr>
        <w:t xml:space="preserve">              B)</w:t>
      </w:r>
      <w:r w:rsidR="00B0783C" w:rsidRPr="00012C4B">
        <w:rPr>
          <w:rFonts w:ascii="Segoe UI" w:hAnsi="Segoe UI" w:cs="Segoe UI"/>
          <w:sz w:val="20"/>
          <w:szCs w:val="20"/>
        </w:rPr>
        <w:t xml:space="preserve"> Enderun </w:t>
      </w:r>
      <w:r w:rsidRPr="00012C4B">
        <w:rPr>
          <w:rFonts w:ascii="Segoe UI" w:hAnsi="Segoe UI" w:cs="Segoe UI"/>
          <w:sz w:val="20"/>
          <w:szCs w:val="20"/>
        </w:rPr>
        <w:t xml:space="preserve">    </w:t>
      </w:r>
      <w:r w:rsidRPr="00933BD5">
        <w:rPr>
          <w:rStyle w:val="Gl"/>
          <w:rFonts w:ascii="Segoe UI" w:hAnsi="Segoe UI" w:cs="Segoe UI"/>
          <w:b w:val="0"/>
          <w:sz w:val="20"/>
          <w:szCs w:val="20"/>
        </w:rPr>
        <w:t>C)</w:t>
      </w:r>
      <w:r w:rsidR="00933BD5">
        <w:rPr>
          <w:rStyle w:val="Gl"/>
          <w:rFonts w:ascii="Segoe UI" w:hAnsi="Segoe UI" w:cs="Segoe UI"/>
          <w:b w:val="0"/>
          <w:sz w:val="20"/>
          <w:szCs w:val="20"/>
        </w:rPr>
        <w:t xml:space="preserve"> İ</w:t>
      </w:r>
      <w:r w:rsidR="00B0783C" w:rsidRPr="00933BD5">
        <w:rPr>
          <w:rStyle w:val="Gl"/>
          <w:rFonts w:ascii="Segoe UI" w:hAnsi="Segoe UI" w:cs="Segoe UI"/>
          <w:b w:val="0"/>
          <w:sz w:val="20"/>
          <w:szCs w:val="20"/>
        </w:rPr>
        <w:t>dadiler</w:t>
      </w:r>
      <w:r w:rsidR="00B0783C" w:rsidRPr="00012C4B">
        <w:rPr>
          <w:rFonts w:ascii="Segoe UI" w:hAnsi="Segoe UI" w:cs="Segoe UI"/>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D)</w:t>
      </w:r>
      <w:r w:rsidR="00933BD5">
        <w:rPr>
          <w:rFonts w:ascii="Segoe UI" w:hAnsi="Segoe UI" w:cs="Segoe UI"/>
          <w:sz w:val="20"/>
          <w:szCs w:val="20"/>
        </w:rPr>
        <w:t xml:space="preserve"> Sıbyan M</w:t>
      </w:r>
      <w:r w:rsidR="00B0783C" w:rsidRPr="00012C4B">
        <w:rPr>
          <w:rFonts w:ascii="Segoe UI" w:hAnsi="Segoe UI" w:cs="Segoe UI"/>
          <w:sz w:val="20"/>
          <w:szCs w:val="20"/>
        </w:rPr>
        <w:t xml:space="preserve">ektebi </w:t>
      </w:r>
      <w:r w:rsidRPr="00012C4B">
        <w:rPr>
          <w:rFonts w:ascii="Segoe UI" w:hAnsi="Segoe UI" w:cs="Segoe UI"/>
          <w:sz w:val="20"/>
          <w:szCs w:val="20"/>
        </w:rPr>
        <w:t xml:space="preserve">   E) </w:t>
      </w:r>
      <w:r w:rsidR="00B0783C" w:rsidRPr="00012C4B">
        <w:rPr>
          <w:rFonts w:ascii="Segoe UI" w:hAnsi="Segoe UI" w:cs="Segoe UI"/>
          <w:sz w:val="20"/>
          <w:szCs w:val="20"/>
        </w:rPr>
        <w:t xml:space="preserve">Lonca </w:t>
      </w:r>
    </w:p>
    <w:p w:rsidR="00A5443B" w:rsidRPr="00012C4B" w:rsidRDefault="00A5443B" w:rsidP="00B0783C">
      <w:pPr>
        <w:pStyle w:val="AralkYok"/>
      </w:pPr>
    </w:p>
    <w:p w:rsidR="00B0783C" w:rsidRPr="00012C4B" w:rsidRDefault="00A5443B" w:rsidP="00B0783C">
      <w:pPr>
        <w:pStyle w:val="AralkYok"/>
        <w:rPr>
          <w:rFonts w:ascii="Segoe UI" w:hAnsi="Segoe UI" w:cs="Segoe UI"/>
          <w:sz w:val="20"/>
          <w:szCs w:val="20"/>
        </w:rPr>
      </w:pPr>
      <w:r w:rsidRPr="00012C4B">
        <w:rPr>
          <w:rStyle w:val="Gl"/>
          <w:rFonts w:ascii="Segoe UI" w:hAnsi="Segoe UI" w:cs="Segoe UI"/>
          <w:sz w:val="20"/>
          <w:szCs w:val="20"/>
        </w:rPr>
        <w:t>17</w:t>
      </w:r>
      <w:r w:rsidR="00B0783C" w:rsidRPr="00012C4B">
        <w:rPr>
          <w:rStyle w:val="Gl"/>
          <w:rFonts w:ascii="Segoe UI" w:hAnsi="Segoe UI" w:cs="Segoe UI"/>
          <w:sz w:val="20"/>
          <w:szCs w:val="20"/>
        </w:rPr>
        <w:t xml:space="preserve">- </w:t>
      </w:r>
      <w:r w:rsidR="00B0783C" w:rsidRPr="00933BD5">
        <w:rPr>
          <w:rStyle w:val="Gl"/>
          <w:rFonts w:ascii="Segoe UI" w:hAnsi="Segoe UI" w:cs="Segoe UI"/>
          <w:b w:val="0"/>
          <w:sz w:val="20"/>
          <w:szCs w:val="20"/>
        </w:rPr>
        <w:t>“Dünyanın her türlü ilminden, buluşlarından, ilerlemelerinden istifade edelim, yalnız asıl temeli, kendi içimizden çıkarmak mecburiyetinde olduğumuzu asla unutmayalım.”</w:t>
      </w:r>
      <w:r w:rsidR="00B0783C" w:rsidRPr="00012C4B">
        <w:rPr>
          <w:rStyle w:val="Gl"/>
          <w:rFonts w:ascii="Segoe UI" w:hAnsi="Segoe UI" w:cs="Segoe UI"/>
          <w:sz w:val="20"/>
          <w:szCs w:val="20"/>
        </w:rPr>
        <w:t xml:space="preserve"> sözüyle Atatürk eğitim ve öğretimin </w:t>
      </w:r>
      <w:r w:rsidR="00B0783C" w:rsidRPr="00C57AF3">
        <w:rPr>
          <w:rStyle w:val="Gl"/>
          <w:rFonts w:ascii="Segoe UI" w:hAnsi="Segoe UI" w:cs="Segoe UI"/>
          <w:sz w:val="20"/>
          <w:szCs w:val="20"/>
          <w:u w:val="single"/>
        </w:rPr>
        <w:t>hangi özelliğine</w:t>
      </w:r>
      <w:r w:rsidR="00B0783C" w:rsidRPr="00012C4B">
        <w:rPr>
          <w:rStyle w:val="Gl"/>
          <w:rFonts w:ascii="Segoe UI" w:hAnsi="Segoe UI" w:cs="Segoe UI"/>
          <w:sz w:val="20"/>
          <w:szCs w:val="20"/>
        </w:rPr>
        <w:t xml:space="preserve"> vurgu yapmıştır?</w:t>
      </w:r>
      <w:r w:rsidR="00B0783C" w:rsidRPr="00012C4B">
        <w:rPr>
          <w:rFonts w:ascii="Segoe UI" w:hAnsi="Segoe UI" w:cs="Segoe UI"/>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A)</w:t>
      </w:r>
      <w:r w:rsidR="00B0783C" w:rsidRPr="00012C4B">
        <w:rPr>
          <w:rFonts w:ascii="Segoe UI" w:hAnsi="Segoe UI" w:cs="Segoe UI"/>
          <w:sz w:val="20"/>
          <w:szCs w:val="20"/>
        </w:rPr>
        <w:t xml:space="preserve"> Hukuk düzenlemesi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B)</w:t>
      </w:r>
      <w:r w:rsidR="00B0783C" w:rsidRPr="00012C4B">
        <w:rPr>
          <w:rFonts w:ascii="Segoe UI" w:hAnsi="Segoe UI" w:cs="Segoe UI"/>
          <w:sz w:val="20"/>
          <w:szCs w:val="20"/>
        </w:rPr>
        <w:t xml:space="preserve"> Demokratik olması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C)</w:t>
      </w:r>
      <w:r w:rsidR="00B0783C" w:rsidRPr="00012C4B">
        <w:rPr>
          <w:rFonts w:ascii="Segoe UI" w:hAnsi="Segoe UI" w:cs="Segoe UI"/>
          <w:sz w:val="20"/>
          <w:szCs w:val="20"/>
        </w:rPr>
        <w:t xml:space="preserve"> Yasa güvencesi </w:t>
      </w:r>
    </w:p>
    <w:p w:rsidR="00B0783C" w:rsidRPr="00933BD5" w:rsidRDefault="00A5443B" w:rsidP="00B0783C">
      <w:pPr>
        <w:pStyle w:val="AralkYok"/>
        <w:rPr>
          <w:rFonts w:ascii="Segoe UI" w:hAnsi="Segoe UI" w:cs="Segoe UI"/>
          <w:b/>
          <w:sz w:val="20"/>
          <w:szCs w:val="20"/>
        </w:rPr>
      </w:pPr>
      <w:r w:rsidRPr="00933BD5">
        <w:rPr>
          <w:rStyle w:val="Gl"/>
          <w:rFonts w:ascii="Segoe UI" w:hAnsi="Segoe UI" w:cs="Segoe UI"/>
          <w:b w:val="0"/>
          <w:sz w:val="20"/>
          <w:szCs w:val="20"/>
        </w:rPr>
        <w:t>D)</w:t>
      </w:r>
      <w:r w:rsidR="00933BD5">
        <w:rPr>
          <w:rStyle w:val="Gl"/>
          <w:rFonts w:ascii="Segoe UI" w:hAnsi="Segoe UI" w:cs="Segoe UI"/>
          <w:b w:val="0"/>
          <w:sz w:val="20"/>
          <w:szCs w:val="20"/>
        </w:rPr>
        <w:t xml:space="preserve"> </w:t>
      </w:r>
      <w:r w:rsidR="00B0783C" w:rsidRPr="00933BD5">
        <w:rPr>
          <w:rStyle w:val="Gl"/>
          <w:rFonts w:ascii="Segoe UI" w:hAnsi="Segoe UI" w:cs="Segoe UI"/>
          <w:b w:val="0"/>
          <w:sz w:val="20"/>
          <w:szCs w:val="20"/>
        </w:rPr>
        <w:t>Çağdaş ve millî olması</w:t>
      </w:r>
      <w:r w:rsidR="00B0783C" w:rsidRPr="00933BD5">
        <w:rPr>
          <w:rFonts w:ascii="Segoe UI" w:hAnsi="Segoe UI" w:cs="Segoe UI"/>
          <w:b/>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 xml:space="preserve">E) </w:t>
      </w:r>
      <w:r w:rsidR="00B0783C" w:rsidRPr="00012C4B">
        <w:rPr>
          <w:rFonts w:ascii="Segoe UI" w:hAnsi="Segoe UI" w:cs="Segoe UI"/>
          <w:sz w:val="20"/>
          <w:szCs w:val="20"/>
        </w:rPr>
        <w:t xml:space="preserve">Parasız olması </w:t>
      </w:r>
    </w:p>
    <w:p w:rsidR="00A5443B" w:rsidRPr="00012C4B" w:rsidRDefault="00A5443B" w:rsidP="00B0783C">
      <w:pPr>
        <w:pStyle w:val="AralkYok"/>
        <w:rPr>
          <w:rFonts w:ascii="Segoe UI" w:hAnsi="Segoe UI" w:cs="Segoe UI"/>
          <w:sz w:val="20"/>
          <w:szCs w:val="20"/>
        </w:rPr>
      </w:pPr>
    </w:p>
    <w:p w:rsidR="00B0783C" w:rsidRPr="00012C4B" w:rsidRDefault="00A5443B" w:rsidP="00B0783C">
      <w:pPr>
        <w:pStyle w:val="AralkYok"/>
        <w:rPr>
          <w:rFonts w:ascii="Segoe UI" w:hAnsi="Segoe UI" w:cs="Segoe UI"/>
          <w:sz w:val="20"/>
          <w:szCs w:val="20"/>
        </w:rPr>
      </w:pPr>
      <w:r w:rsidRPr="00933BD5">
        <w:rPr>
          <w:rFonts w:ascii="Segoe UI" w:hAnsi="Segoe UI" w:cs="Segoe UI"/>
          <w:b/>
          <w:sz w:val="20"/>
          <w:szCs w:val="20"/>
        </w:rPr>
        <w:t>18</w:t>
      </w:r>
      <w:r w:rsidR="00B0783C" w:rsidRPr="00933BD5">
        <w:rPr>
          <w:rStyle w:val="Gl"/>
          <w:rFonts w:ascii="Segoe UI" w:hAnsi="Segoe UI" w:cs="Segoe UI"/>
          <w:b w:val="0"/>
          <w:sz w:val="20"/>
          <w:szCs w:val="20"/>
        </w:rPr>
        <w:t>-</w:t>
      </w:r>
      <w:r w:rsidR="00933BD5">
        <w:rPr>
          <w:rStyle w:val="Gl"/>
          <w:rFonts w:ascii="Segoe UI" w:hAnsi="Segoe UI" w:cs="Segoe UI"/>
          <w:sz w:val="20"/>
          <w:szCs w:val="20"/>
        </w:rPr>
        <w:t xml:space="preserve"> </w:t>
      </w:r>
      <w:r w:rsidR="00B0783C" w:rsidRPr="00012C4B">
        <w:rPr>
          <w:rStyle w:val="Gl"/>
          <w:rFonts w:ascii="Segoe UI" w:hAnsi="Segoe UI" w:cs="Segoe UI"/>
          <w:sz w:val="20"/>
          <w:szCs w:val="20"/>
        </w:rPr>
        <w:t xml:space="preserve">Aşağıdaki yazar – eser eşleştirmelerinden hangisi </w:t>
      </w:r>
      <w:r w:rsidR="00B0783C" w:rsidRPr="00933BD5">
        <w:rPr>
          <w:rStyle w:val="Gl"/>
          <w:rFonts w:ascii="Segoe UI" w:hAnsi="Segoe UI" w:cs="Segoe UI"/>
          <w:sz w:val="20"/>
          <w:szCs w:val="20"/>
          <w:u w:val="single"/>
        </w:rPr>
        <w:t>yanlıştır?</w:t>
      </w:r>
      <w:r w:rsidR="00B0783C" w:rsidRPr="00012C4B">
        <w:rPr>
          <w:rFonts w:ascii="Segoe UI" w:hAnsi="Segoe UI" w:cs="Segoe UI"/>
          <w:sz w:val="20"/>
          <w:szCs w:val="20"/>
        </w:rPr>
        <w:t xml:space="preserv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A)</w:t>
      </w:r>
      <w:r w:rsidR="00B0783C" w:rsidRPr="00012C4B">
        <w:rPr>
          <w:rFonts w:ascii="Segoe UI" w:hAnsi="Segoe UI" w:cs="Segoe UI"/>
          <w:sz w:val="20"/>
          <w:szCs w:val="20"/>
        </w:rPr>
        <w:t xml:space="preserve"> Aşıkpaşazade – Tevarih-i Âli Osman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B)</w:t>
      </w:r>
      <w:r w:rsidR="00B0783C" w:rsidRPr="00012C4B">
        <w:rPr>
          <w:rFonts w:ascii="Segoe UI" w:hAnsi="Segoe UI" w:cs="Segoe UI"/>
          <w:sz w:val="20"/>
          <w:szCs w:val="20"/>
        </w:rPr>
        <w:t xml:space="preserve"> Ahmet Cevdet Paşa – Kısası Enbiya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C)</w:t>
      </w:r>
      <w:r w:rsidR="00B0783C" w:rsidRPr="00012C4B">
        <w:rPr>
          <w:rFonts w:ascii="Segoe UI" w:hAnsi="Segoe UI" w:cs="Segoe UI"/>
          <w:sz w:val="20"/>
          <w:szCs w:val="20"/>
        </w:rPr>
        <w:t xml:space="preserve"> Evliya Çelebi – Seyahatname </w:t>
      </w:r>
    </w:p>
    <w:p w:rsidR="00B0783C" w:rsidRPr="00012C4B" w:rsidRDefault="00A5443B" w:rsidP="00B0783C">
      <w:pPr>
        <w:pStyle w:val="AralkYok"/>
        <w:rPr>
          <w:rFonts w:ascii="Segoe UI" w:hAnsi="Segoe UI" w:cs="Segoe UI"/>
          <w:sz w:val="20"/>
          <w:szCs w:val="20"/>
        </w:rPr>
      </w:pPr>
      <w:r w:rsidRPr="00012C4B">
        <w:rPr>
          <w:rFonts w:ascii="Segoe UI" w:hAnsi="Segoe UI" w:cs="Segoe UI"/>
          <w:sz w:val="20"/>
          <w:szCs w:val="20"/>
        </w:rPr>
        <w:t>D)</w:t>
      </w:r>
      <w:r w:rsidR="00B0783C" w:rsidRPr="00012C4B">
        <w:rPr>
          <w:rFonts w:ascii="Segoe UI" w:hAnsi="Segoe UI" w:cs="Segoe UI"/>
          <w:sz w:val="20"/>
          <w:szCs w:val="20"/>
        </w:rPr>
        <w:t xml:space="preserve"> Kâtip Çelebi – Keşf-üz Zünun </w:t>
      </w:r>
    </w:p>
    <w:p w:rsidR="00B0783C" w:rsidRDefault="00A5443B" w:rsidP="00933BD5">
      <w:pPr>
        <w:pStyle w:val="AralkYok"/>
        <w:rPr>
          <w:rFonts w:ascii="Segoe UI" w:hAnsi="Segoe UI" w:cs="Segoe UI"/>
          <w:b/>
          <w:sz w:val="20"/>
          <w:szCs w:val="20"/>
        </w:rPr>
      </w:pPr>
      <w:r w:rsidRPr="00933BD5">
        <w:rPr>
          <w:rStyle w:val="Gl"/>
          <w:rFonts w:ascii="Segoe UI" w:hAnsi="Segoe UI" w:cs="Segoe UI"/>
          <w:b w:val="0"/>
          <w:sz w:val="20"/>
          <w:szCs w:val="20"/>
        </w:rPr>
        <w:t xml:space="preserve">E) </w:t>
      </w:r>
      <w:r w:rsidR="00B0783C" w:rsidRPr="00933BD5">
        <w:rPr>
          <w:rStyle w:val="Gl"/>
          <w:rFonts w:ascii="Segoe UI" w:hAnsi="Segoe UI" w:cs="Segoe UI"/>
          <w:b w:val="0"/>
          <w:sz w:val="20"/>
          <w:szCs w:val="20"/>
        </w:rPr>
        <w:t>Hoca Sadeddin Efendi – Mirat-ül Memalik</w:t>
      </w:r>
      <w:r w:rsidR="00B0783C" w:rsidRPr="00933BD5">
        <w:rPr>
          <w:rFonts w:ascii="Segoe UI" w:hAnsi="Segoe UI" w:cs="Segoe UI"/>
          <w:b/>
          <w:sz w:val="20"/>
          <w:szCs w:val="20"/>
        </w:rPr>
        <w:t xml:space="preserve"> </w:t>
      </w:r>
    </w:p>
    <w:p w:rsidR="00933BD5" w:rsidRPr="00933BD5" w:rsidRDefault="00933BD5" w:rsidP="00933BD5">
      <w:pPr>
        <w:pStyle w:val="AralkYok"/>
        <w:rPr>
          <w:rFonts w:ascii="Segoe UI" w:hAnsi="Segoe UI" w:cs="Segoe UI"/>
          <w:b/>
          <w:sz w:val="20"/>
          <w:szCs w:val="20"/>
        </w:rPr>
      </w:pPr>
    </w:p>
    <w:p w:rsidR="00A5443B" w:rsidRPr="00A5443B" w:rsidRDefault="00A5443B" w:rsidP="00A5443B">
      <w:pPr>
        <w:spacing w:after="0" w:line="240" w:lineRule="auto"/>
        <w:rPr>
          <w:rFonts w:ascii="Segoe UI" w:eastAsiaTheme="minorHAnsi" w:hAnsi="Segoe UI" w:cs="Segoe UI"/>
          <w:sz w:val="20"/>
          <w:szCs w:val="20"/>
        </w:rPr>
      </w:pPr>
      <w:r w:rsidRPr="00C57AF3">
        <w:rPr>
          <w:rFonts w:ascii="Segoe UI" w:eastAsiaTheme="minorHAnsi" w:hAnsi="Segoe UI" w:cs="Segoe UI"/>
          <w:b/>
          <w:sz w:val="20"/>
          <w:szCs w:val="20"/>
        </w:rPr>
        <w:t>I.</w:t>
      </w:r>
      <w:r w:rsidRPr="00A5443B">
        <w:rPr>
          <w:rFonts w:ascii="Segoe UI" w:eastAsiaTheme="minorHAnsi" w:hAnsi="Segoe UI" w:cs="Segoe UI"/>
          <w:sz w:val="20"/>
          <w:szCs w:val="20"/>
        </w:rPr>
        <w:t xml:space="preserve"> Tevhidi Tedrisat Kanunu’nun çıkarılması </w:t>
      </w:r>
    </w:p>
    <w:p w:rsidR="00A5443B" w:rsidRPr="00A5443B" w:rsidRDefault="00A5443B" w:rsidP="00A5443B">
      <w:pPr>
        <w:spacing w:after="0" w:line="240" w:lineRule="auto"/>
        <w:rPr>
          <w:rFonts w:ascii="Segoe UI" w:eastAsiaTheme="minorHAnsi" w:hAnsi="Segoe UI" w:cs="Segoe UI"/>
          <w:sz w:val="20"/>
          <w:szCs w:val="20"/>
        </w:rPr>
      </w:pPr>
      <w:r w:rsidRPr="00C57AF3">
        <w:rPr>
          <w:rFonts w:ascii="Segoe UI" w:eastAsiaTheme="minorHAnsi" w:hAnsi="Segoe UI" w:cs="Segoe UI"/>
          <w:b/>
          <w:sz w:val="20"/>
          <w:szCs w:val="20"/>
        </w:rPr>
        <w:t>II.</w:t>
      </w:r>
      <w:r w:rsidRPr="00A5443B">
        <w:rPr>
          <w:rFonts w:ascii="Segoe UI" w:eastAsiaTheme="minorHAnsi" w:hAnsi="Segoe UI" w:cs="Segoe UI"/>
          <w:sz w:val="20"/>
          <w:szCs w:val="20"/>
        </w:rPr>
        <w:t xml:space="preserve"> Azınlık </w:t>
      </w:r>
      <w:r w:rsidR="00933BD5">
        <w:rPr>
          <w:rFonts w:ascii="Segoe UI" w:eastAsiaTheme="minorHAnsi" w:hAnsi="Segoe UI" w:cs="Segoe UI"/>
          <w:sz w:val="20"/>
          <w:szCs w:val="20"/>
        </w:rPr>
        <w:t>okullarında ve yabancı okullar</w:t>
      </w:r>
      <w:r w:rsidRPr="00A5443B">
        <w:rPr>
          <w:rFonts w:ascii="Segoe UI" w:eastAsiaTheme="minorHAnsi" w:hAnsi="Segoe UI" w:cs="Segoe UI"/>
          <w:sz w:val="20"/>
          <w:szCs w:val="20"/>
        </w:rPr>
        <w:t xml:space="preserve">da bazı derslerin Türk öğretmenler tarafından okutulması </w:t>
      </w:r>
    </w:p>
    <w:p w:rsidR="00A5443B" w:rsidRPr="00A5443B" w:rsidRDefault="00A5443B" w:rsidP="00A5443B">
      <w:pPr>
        <w:spacing w:after="0" w:line="240" w:lineRule="auto"/>
        <w:rPr>
          <w:rFonts w:ascii="Segoe UI" w:eastAsiaTheme="minorHAnsi" w:hAnsi="Segoe UI" w:cs="Segoe UI"/>
          <w:sz w:val="20"/>
          <w:szCs w:val="20"/>
        </w:rPr>
      </w:pPr>
      <w:r w:rsidRPr="00C57AF3">
        <w:rPr>
          <w:rFonts w:ascii="Segoe UI" w:eastAsiaTheme="minorHAnsi" w:hAnsi="Segoe UI" w:cs="Segoe UI"/>
          <w:b/>
          <w:sz w:val="20"/>
          <w:szCs w:val="20"/>
        </w:rPr>
        <w:t>III.</w:t>
      </w:r>
      <w:r w:rsidRPr="00A5443B">
        <w:rPr>
          <w:rFonts w:ascii="Segoe UI" w:eastAsiaTheme="minorHAnsi" w:hAnsi="Segoe UI" w:cs="Segoe UI"/>
          <w:sz w:val="20"/>
          <w:szCs w:val="20"/>
        </w:rPr>
        <w:t xml:space="preserve"> Devletin izni olmadan okul açılmaması </w:t>
      </w:r>
    </w:p>
    <w:p w:rsidR="00A5443B" w:rsidRPr="00A5443B" w:rsidRDefault="00A5443B" w:rsidP="00A5443B">
      <w:pPr>
        <w:spacing w:after="0" w:line="240" w:lineRule="auto"/>
        <w:rPr>
          <w:rFonts w:ascii="Segoe UI" w:eastAsiaTheme="minorHAnsi" w:hAnsi="Segoe UI" w:cs="Segoe UI"/>
          <w:sz w:val="20"/>
          <w:szCs w:val="20"/>
        </w:rPr>
      </w:pPr>
      <w:r w:rsidRPr="00012C4B">
        <w:rPr>
          <w:rFonts w:ascii="Segoe UI" w:eastAsiaTheme="minorHAnsi" w:hAnsi="Segoe UI" w:cs="Segoe UI"/>
          <w:b/>
          <w:bCs/>
          <w:sz w:val="20"/>
          <w:szCs w:val="20"/>
        </w:rPr>
        <w:t>19-Yukarıda verilenlerden hangileri Türkiye Cumhuriyeti’nde eğitim sisteminin devletin kontrolü altında olduğunu gösterir?</w:t>
      </w:r>
      <w:r w:rsidRPr="00A5443B">
        <w:rPr>
          <w:rFonts w:ascii="Segoe UI" w:eastAsiaTheme="minorHAnsi" w:hAnsi="Segoe UI" w:cs="Segoe UI"/>
          <w:sz w:val="20"/>
          <w:szCs w:val="20"/>
        </w:rPr>
        <w:t xml:space="preserve"> </w:t>
      </w:r>
    </w:p>
    <w:p w:rsidR="00A5443B" w:rsidRPr="00A5443B" w:rsidRDefault="00A5443B" w:rsidP="00A5443B">
      <w:pPr>
        <w:spacing w:after="0" w:line="240" w:lineRule="auto"/>
        <w:rPr>
          <w:rFonts w:ascii="Segoe UI" w:eastAsiaTheme="minorHAnsi" w:hAnsi="Segoe UI" w:cs="Segoe UI"/>
          <w:sz w:val="20"/>
          <w:szCs w:val="20"/>
        </w:rPr>
      </w:pPr>
      <w:r w:rsidRPr="00A5443B">
        <w:rPr>
          <w:rFonts w:ascii="Segoe UI" w:eastAsiaTheme="minorHAnsi" w:hAnsi="Segoe UI" w:cs="Segoe UI"/>
          <w:sz w:val="20"/>
          <w:szCs w:val="20"/>
        </w:rPr>
        <w:t xml:space="preserve">A) I ve II </w:t>
      </w:r>
      <w:r w:rsidRPr="00012C4B">
        <w:rPr>
          <w:rFonts w:ascii="Segoe UI" w:eastAsiaTheme="minorHAnsi" w:hAnsi="Segoe UI" w:cs="Segoe UI"/>
          <w:sz w:val="20"/>
          <w:szCs w:val="20"/>
        </w:rPr>
        <w:t xml:space="preserve">           </w:t>
      </w:r>
      <w:r w:rsidRPr="00A5443B">
        <w:rPr>
          <w:rFonts w:ascii="Segoe UI" w:eastAsiaTheme="minorHAnsi" w:hAnsi="Segoe UI" w:cs="Segoe UI"/>
          <w:sz w:val="20"/>
          <w:szCs w:val="20"/>
        </w:rPr>
        <w:t xml:space="preserve">B) II ve III </w:t>
      </w:r>
      <w:r w:rsidRPr="00012C4B">
        <w:rPr>
          <w:rFonts w:ascii="Segoe UI" w:eastAsiaTheme="minorHAnsi" w:hAnsi="Segoe UI" w:cs="Segoe UI"/>
          <w:sz w:val="20"/>
          <w:szCs w:val="20"/>
        </w:rPr>
        <w:t xml:space="preserve">     </w:t>
      </w:r>
      <w:r w:rsidRPr="00A5443B">
        <w:rPr>
          <w:rFonts w:ascii="Segoe UI" w:eastAsiaTheme="minorHAnsi" w:hAnsi="Segoe UI" w:cs="Segoe UI"/>
          <w:sz w:val="20"/>
          <w:szCs w:val="20"/>
        </w:rPr>
        <w:t xml:space="preserve">C) I ve III </w:t>
      </w:r>
    </w:p>
    <w:p w:rsidR="00A5443B" w:rsidRPr="00A5443B" w:rsidRDefault="00A5443B" w:rsidP="00A5443B">
      <w:pPr>
        <w:spacing w:after="0" w:line="240" w:lineRule="auto"/>
        <w:rPr>
          <w:rFonts w:ascii="Segoe UI" w:eastAsiaTheme="minorHAnsi" w:hAnsi="Segoe UI" w:cs="Segoe UI"/>
          <w:sz w:val="20"/>
          <w:szCs w:val="20"/>
        </w:rPr>
      </w:pPr>
      <w:r w:rsidRPr="00933BD5">
        <w:rPr>
          <w:rFonts w:ascii="Segoe UI" w:eastAsiaTheme="minorHAnsi" w:hAnsi="Segoe UI" w:cs="Segoe UI"/>
          <w:bCs/>
          <w:sz w:val="20"/>
          <w:szCs w:val="20"/>
        </w:rPr>
        <w:t>D) I, II ve III</w:t>
      </w:r>
      <w:r w:rsidRPr="00A5443B">
        <w:rPr>
          <w:rFonts w:ascii="Segoe UI" w:eastAsiaTheme="minorHAnsi" w:hAnsi="Segoe UI" w:cs="Segoe UI"/>
          <w:sz w:val="20"/>
          <w:szCs w:val="20"/>
        </w:rPr>
        <w:t xml:space="preserve"> </w:t>
      </w:r>
      <w:r w:rsidRPr="00012C4B">
        <w:rPr>
          <w:rFonts w:ascii="Segoe UI" w:eastAsiaTheme="minorHAnsi" w:hAnsi="Segoe UI" w:cs="Segoe UI"/>
          <w:sz w:val="20"/>
          <w:szCs w:val="20"/>
        </w:rPr>
        <w:t xml:space="preserve">    </w:t>
      </w:r>
      <w:r w:rsidR="00933BD5">
        <w:rPr>
          <w:rFonts w:ascii="Segoe UI" w:eastAsiaTheme="minorHAnsi" w:hAnsi="Segoe UI" w:cs="Segoe UI"/>
          <w:sz w:val="20"/>
          <w:szCs w:val="20"/>
        </w:rPr>
        <w:t xml:space="preserve">  </w:t>
      </w:r>
      <w:r w:rsidRPr="00A5443B">
        <w:rPr>
          <w:rFonts w:ascii="Segoe UI" w:eastAsiaTheme="minorHAnsi" w:hAnsi="Segoe UI" w:cs="Segoe UI"/>
          <w:sz w:val="20"/>
          <w:szCs w:val="20"/>
        </w:rPr>
        <w:t xml:space="preserve">E) Yalnız II </w:t>
      </w:r>
    </w:p>
    <w:p w:rsidR="00012C4B" w:rsidRPr="00012C4B" w:rsidRDefault="00012C4B" w:rsidP="00A5443B">
      <w:pPr>
        <w:spacing w:after="0" w:line="240" w:lineRule="auto"/>
        <w:rPr>
          <w:rFonts w:ascii="Segoe UI" w:eastAsiaTheme="minorHAnsi" w:hAnsi="Segoe UI" w:cs="Segoe UI"/>
          <w:sz w:val="20"/>
          <w:szCs w:val="20"/>
        </w:rPr>
      </w:pPr>
    </w:p>
    <w:p w:rsidR="00C57AF3" w:rsidRDefault="00012C4B" w:rsidP="00012C4B">
      <w:pPr>
        <w:pStyle w:val="ListeParagraf"/>
        <w:numPr>
          <w:ilvl w:val="0"/>
          <w:numId w:val="1"/>
        </w:numPr>
        <w:spacing w:after="0" w:line="240" w:lineRule="auto"/>
        <w:rPr>
          <w:rFonts w:ascii="Segoe UI" w:eastAsiaTheme="minorHAnsi" w:hAnsi="Segoe UI" w:cs="Segoe UI"/>
          <w:sz w:val="20"/>
          <w:szCs w:val="20"/>
        </w:rPr>
      </w:pPr>
      <w:r w:rsidRPr="00C57AF3">
        <w:rPr>
          <w:rFonts w:ascii="Segoe UI" w:eastAsiaTheme="minorHAnsi" w:hAnsi="Segoe UI" w:cs="Segoe UI"/>
          <w:sz w:val="20"/>
          <w:szCs w:val="20"/>
        </w:rPr>
        <w:t xml:space="preserve">Kültür bağımsızlığına ters düşmesi </w:t>
      </w:r>
    </w:p>
    <w:p w:rsidR="00C57AF3" w:rsidRDefault="00012C4B" w:rsidP="00012C4B">
      <w:pPr>
        <w:pStyle w:val="ListeParagraf"/>
        <w:numPr>
          <w:ilvl w:val="0"/>
          <w:numId w:val="1"/>
        </w:numPr>
        <w:spacing w:after="0" w:line="240" w:lineRule="auto"/>
        <w:rPr>
          <w:rFonts w:ascii="Segoe UI" w:eastAsiaTheme="minorHAnsi" w:hAnsi="Segoe UI" w:cs="Segoe UI"/>
          <w:sz w:val="20"/>
          <w:szCs w:val="20"/>
        </w:rPr>
      </w:pPr>
      <w:r w:rsidRPr="00C57AF3">
        <w:rPr>
          <w:rFonts w:ascii="Segoe UI" w:eastAsiaTheme="minorHAnsi" w:hAnsi="Segoe UI" w:cs="Segoe UI"/>
          <w:sz w:val="20"/>
          <w:szCs w:val="20"/>
        </w:rPr>
        <w:t xml:space="preserve">Arapçanın ve Farsçanın etkisinde kalınması </w:t>
      </w:r>
    </w:p>
    <w:p w:rsidR="00012C4B" w:rsidRPr="00C57AF3" w:rsidRDefault="00012C4B" w:rsidP="00012C4B">
      <w:pPr>
        <w:pStyle w:val="ListeParagraf"/>
        <w:numPr>
          <w:ilvl w:val="0"/>
          <w:numId w:val="1"/>
        </w:numPr>
        <w:spacing w:after="0" w:line="240" w:lineRule="auto"/>
        <w:rPr>
          <w:rFonts w:ascii="Segoe UI" w:eastAsiaTheme="minorHAnsi" w:hAnsi="Segoe UI" w:cs="Segoe UI"/>
          <w:sz w:val="20"/>
          <w:szCs w:val="20"/>
        </w:rPr>
      </w:pPr>
      <w:r w:rsidRPr="00C57AF3">
        <w:rPr>
          <w:rFonts w:ascii="Segoe UI" w:eastAsiaTheme="minorHAnsi" w:hAnsi="Segoe UI" w:cs="Segoe UI"/>
          <w:sz w:val="20"/>
          <w:szCs w:val="20"/>
        </w:rPr>
        <w:t xml:space="preserve">Okuma ve yazmanın belli bir sınıfa ait olması </w:t>
      </w:r>
    </w:p>
    <w:p w:rsidR="00012C4B" w:rsidRPr="00012C4B" w:rsidRDefault="00012C4B" w:rsidP="00012C4B">
      <w:pPr>
        <w:spacing w:after="0" w:line="240" w:lineRule="auto"/>
        <w:rPr>
          <w:rFonts w:ascii="Segoe UI" w:eastAsiaTheme="minorHAnsi" w:hAnsi="Segoe UI" w:cs="Segoe UI"/>
          <w:sz w:val="20"/>
          <w:szCs w:val="20"/>
        </w:rPr>
      </w:pPr>
      <w:r w:rsidRPr="00012C4B">
        <w:rPr>
          <w:rFonts w:ascii="Segoe UI" w:eastAsiaTheme="minorHAnsi" w:hAnsi="Segoe UI" w:cs="Segoe UI"/>
          <w:b/>
          <w:bCs/>
          <w:sz w:val="20"/>
          <w:szCs w:val="20"/>
        </w:rPr>
        <w:t>20-Yukarıdaki gelişmeler Cumhuriyet Döneminde aşağıdaki yeniliklerden hangisinin yapılmasına neden olmuştur?</w:t>
      </w:r>
      <w:r w:rsidRPr="00012C4B">
        <w:rPr>
          <w:rFonts w:ascii="Segoe UI" w:eastAsiaTheme="minorHAnsi" w:hAnsi="Segoe UI" w:cs="Segoe UI"/>
          <w:sz w:val="20"/>
          <w:szCs w:val="20"/>
        </w:rPr>
        <w:t xml:space="preserve"> </w:t>
      </w:r>
    </w:p>
    <w:p w:rsidR="00012C4B" w:rsidRPr="00012C4B" w:rsidRDefault="00012C4B" w:rsidP="00012C4B">
      <w:pPr>
        <w:spacing w:after="0" w:line="240" w:lineRule="auto"/>
        <w:rPr>
          <w:rFonts w:ascii="Segoe UI" w:eastAsiaTheme="minorHAnsi" w:hAnsi="Segoe UI" w:cs="Segoe UI"/>
          <w:sz w:val="20"/>
          <w:szCs w:val="20"/>
        </w:rPr>
      </w:pPr>
      <w:r w:rsidRPr="00012C4B">
        <w:rPr>
          <w:rFonts w:ascii="Segoe UI" w:eastAsiaTheme="minorHAnsi" w:hAnsi="Segoe UI" w:cs="Segoe UI"/>
          <w:sz w:val="20"/>
          <w:szCs w:val="20"/>
        </w:rPr>
        <w:t xml:space="preserve">A) Soyadı Kanunu’nun çıkarılmasına </w:t>
      </w:r>
    </w:p>
    <w:p w:rsidR="00012C4B" w:rsidRPr="00012C4B" w:rsidRDefault="00012C4B" w:rsidP="00012C4B">
      <w:pPr>
        <w:spacing w:after="0" w:line="240" w:lineRule="auto"/>
        <w:rPr>
          <w:rFonts w:ascii="Segoe UI" w:eastAsiaTheme="minorHAnsi" w:hAnsi="Segoe UI" w:cs="Segoe UI"/>
          <w:sz w:val="20"/>
          <w:szCs w:val="20"/>
        </w:rPr>
      </w:pPr>
      <w:r w:rsidRPr="00012C4B">
        <w:rPr>
          <w:rFonts w:ascii="Segoe UI" w:eastAsiaTheme="minorHAnsi" w:hAnsi="Segoe UI" w:cs="Segoe UI"/>
          <w:sz w:val="20"/>
          <w:szCs w:val="20"/>
        </w:rPr>
        <w:t xml:space="preserve">B) Medreselerin ve Darülfünunun kapatılmasına </w:t>
      </w:r>
    </w:p>
    <w:p w:rsidR="00012C4B" w:rsidRPr="00012C4B" w:rsidRDefault="00012C4B" w:rsidP="00012C4B">
      <w:pPr>
        <w:spacing w:after="0" w:line="240" w:lineRule="auto"/>
        <w:rPr>
          <w:rFonts w:ascii="Segoe UI" w:eastAsiaTheme="minorHAnsi" w:hAnsi="Segoe UI" w:cs="Segoe UI"/>
          <w:sz w:val="20"/>
          <w:szCs w:val="20"/>
        </w:rPr>
      </w:pPr>
      <w:r w:rsidRPr="00012C4B">
        <w:rPr>
          <w:rFonts w:ascii="Segoe UI" w:eastAsiaTheme="minorHAnsi" w:hAnsi="Segoe UI" w:cs="Segoe UI"/>
          <w:sz w:val="20"/>
          <w:szCs w:val="20"/>
        </w:rPr>
        <w:t xml:space="preserve">C) Halifeliğin kaldırılmasına </w:t>
      </w:r>
    </w:p>
    <w:p w:rsidR="00012C4B" w:rsidRPr="00012C4B" w:rsidRDefault="00012C4B" w:rsidP="00012C4B">
      <w:pPr>
        <w:spacing w:after="0" w:line="240" w:lineRule="auto"/>
        <w:rPr>
          <w:rFonts w:ascii="Segoe UI" w:eastAsiaTheme="minorHAnsi" w:hAnsi="Segoe UI" w:cs="Segoe UI"/>
          <w:sz w:val="20"/>
          <w:szCs w:val="20"/>
        </w:rPr>
      </w:pPr>
      <w:r w:rsidRPr="00012C4B">
        <w:rPr>
          <w:rFonts w:ascii="Segoe UI" w:eastAsiaTheme="minorHAnsi" w:hAnsi="Segoe UI" w:cs="Segoe UI"/>
          <w:sz w:val="20"/>
          <w:szCs w:val="20"/>
        </w:rPr>
        <w:t xml:space="preserve">D) Medeni Kanun’un kabulüne </w:t>
      </w:r>
    </w:p>
    <w:p w:rsidR="00012C4B" w:rsidRPr="00933BD5" w:rsidRDefault="00012C4B" w:rsidP="00012C4B">
      <w:pPr>
        <w:spacing w:after="0" w:line="240" w:lineRule="auto"/>
        <w:rPr>
          <w:rFonts w:ascii="Segoe UI" w:eastAsiaTheme="minorHAnsi" w:hAnsi="Segoe UI" w:cs="Segoe UI"/>
          <w:sz w:val="20"/>
          <w:szCs w:val="20"/>
        </w:rPr>
      </w:pPr>
      <w:r w:rsidRPr="00933BD5">
        <w:rPr>
          <w:rFonts w:ascii="Segoe UI" w:eastAsiaTheme="minorHAnsi" w:hAnsi="Segoe UI" w:cs="Segoe UI"/>
          <w:bCs/>
          <w:sz w:val="20"/>
          <w:szCs w:val="20"/>
        </w:rPr>
        <w:t>E) Harf Inkılabı’nın yapılmasına</w:t>
      </w:r>
      <w:r w:rsidRPr="00933BD5">
        <w:rPr>
          <w:rFonts w:ascii="Segoe UI" w:eastAsiaTheme="minorHAnsi" w:hAnsi="Segoe UI" w:cs="Segoe UI"/>
          <w:sz w:val="20"/>
          <w:szCs w:val="20"/>
        </w:rPr>
        <w:t xml:space="preserve"> </w:t>
      </w:r>
    </w:p>
    <w:p w:rsidR="00A5443B" w:rsidRDefault="00A5443B" w:rsidP="00A5443B">
      <w:pPr>
        <w:spacing w:after="0" w:line="240" w:lineRule="auto"/>
        <w:rPr>
          <w:rFonts w:ascii="Segoe UI" w:eastAsiaTheme="minorHAnsi" w:hAnsi="Segoe UI" w:cs="Segoe UI"/>
          <w:bCs/>
          <w:sz w:val="20"/>
          <w:szCs w:val="20"/>
        </w:rPr>
      </w:pPr>
    </w:p>
    <w:p w:rsidR="00933BD5" w:rsidRPr="00324B30" w:rsidRDefault="007C3394" w:rsidP="00A5443B">
      <w:pPr>
        <w:spacing w:after="0" w:line="240" w:lineRule="auto"/>
        <w:rPr>
          <w:rFonts w:ascii="Segoe UI" w:eastAsiaTheme="minorHAnsi" w:hAnsi="Segoe UI" w:cs="Segoe UI"/>
          <w:color w:val="FFFFFF" w:themeColor="background1"/>
          <w:sz w:val="20"/>
          <w:szCs w:val="20"/>
        </w:rPr>
      </w:pPr>
      <w:hyperlink r:id="rId6" w:history="1">
        <w:r w:rsidR="00324B30" w:rsidRPr="00324B30">
          <w:rPr>
            <w:rStyle w:val="Kpr"/>
            <w:b/>
            <w:color w:val="FFFFFF" w:themeColor="background1"/>
          </w:rPr>
          <w:t>https://www.sorubak.com</w:t>
        </w:r>
      </w:hyperlink>
      <w:r w:rsidR="00324B30" w:rsidRPr="00324B30">
        <w:rPr>
          <w:b/>
          <w:color w:val="FFFFFF" w:themeColor="background1"/>
        </w:rPr>
        <w:t xml:space="preserve"> </w:t>
      </w:r>
    </w:p>
    <w:p w:rsidR="00A5443B" w:rsidRPr="00A5443B" w:rsidRDefault="00933BD5" w:rsidP="00A5443B">
      <w:pPr>
        <w:spacing w:after="0" w:line="240" w:lineRule="auto"/>
        <w:rPr>
          <w:rFonts w:ascii="Segoe UI" w:eastAsiaTheme="minorHAnsi" w:hAnsi="Segoe UI" w:cs="Segoe UI"/>
          <w:sz w:val="20"/>
          <w:szCs w:val="20"/>
        </w:rPr>
      </w:pPr>
      <w:r w:rsidRPr="00933BD5">
        <w:rPr>
          <w:rFonts w:ascii="Segoe UI" w:eastAsiaTheme="minorHAnsi" w:hAnsi="Segoe UI" w:cs="Segoe UI"/>
          <w:b/>
          <w:sz w:val="20"/>
          <w:szCs w:val="20"/>
        </w:rPr>
        <w:t>CEVAP ANAHTARI:</w:t>
      </w:r>
      <w:r>
        <w:rPr>
          <w:rFonts w:ascii="Segoe UI" w:eastAsiaTheme="minorHAnsi" w:hAnsi="Segoe UI" w:cs="Segoe UI"/>
          <w:sz w:val="20"/>
          <w:szCs w:val="20"/>
        </w:rPr>
        <w:t xml:space="preserve"> </w:t>
      </w:r>
      <w:r w:rsidR="000E4F04">
        <w:rPr>
          <w:rFonts w:ascii="Segoe UI" w:eastAsiaTheme="minorHAnsi" w:hAnsi="Segoe UI" w:cs="Segoe UI"/>
          <w:sz w:val="20"/>
          <w:szCs w:val="20"/>
        </w:rPr>
        <w:t>1-D 2-B 3-B 4-E 5-E 6-D 7-A 8-C 9-A 10-C 11-D 12-B 13-A 14-E 15-A 16-C 17-D 18-E 19-D 20-E</w:t>
      </w:r>
    </w:p>
    <w:p w:rsidR="00A5443B" w:rsidRPr="00012C4B" w:rsidRDefault="007C3394" w:rsidP="00324B30">
      <w:hyperlink r:id="rId7" w:history="1">
        <w:r w:rsidR="00324B30" w:rsidRPr="00607780">
          <w:rPr>
            <w:rStyle w:val="Kpr"/>
            <w:b/>
          </w:rPr>
          <w:t>https://www.sorubak.com</w:t>
        </w:r>
      </w:hyperlink>
      <w:r w:rsidR="00324B30">
        <w:rPr>
          <w:b/>
        </w:rPr>
        <w:t xml:space="preserve"> </w:t>
      </w:r>
    </w:p>
    <w:sectPr w:rsidR="00A5443B" w:rsidRPr="00012C4B" w:rsidSect="00B0783C">
      <w:pgSz w:w="11906" w:h="16838"/>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E424F"/>
    <w:multiLevelType w:val="hybridMultilevel"/>
    <w:tmpl w:val="207A4AA0"/>
    <w:lvl w:ilvl="0" w:tplc="3B964606">
      <w:start w:val="1"/>
      <w:numFmt w:val="bullet"/>
      <w:lvlText w:val=""/>
      <w:lvlJc w:val="left"/>
      <w:pPr>
        <w:ind w:left="360" w:hanging="360"/>
      </w:pPr>
      <w:rPr>
        <w:rFonts w:ascii="Wingdings" w:hAnsi="Wingding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B0783C"/>
    <w:rsid w:val="00012C4B"/>
    <w:rsid w:val="000E4F04"/>
    <w:rsid w:val="00324B30"/>
    <w:rsid w:val="005B6405"/>
    <w:rsid w:val="005F6011"/>
    <w:rsid w:val="0062322F"/>
    <w:rsid w:val="007C3394"/>
    <w:rsid w:val="00874261"/>
    <w:rsid w:val="00933BD5"/>
    <w:rsid w:val="00A5443B"/>
    <w:rsid w:val="00AA7087"/>
    <w:rsid w:val="00B0783C"/>
    <w:rsid w:val="00C57AF3"/>
    <w:rsid w:val="00CB0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83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0783C"/>
    <w:pPr>
      <w:spacing w:after="0" w:line="240" w:lineRule="auto"/>
    </w:pPr>
    <w:rPr>
      <w:rFonts w:ascii="Calibri" w:eastAsia="Calibri" w:hAnsi="Calibri" w:cs="Times New Roman"/>
    </w:rPr>
  </w:style>
  <w:style w:type="character" w:styleId="Gl">
    <w:name w:val="Strong"/>
    <w:basedOn w:val="VarsaylanParagrafYazTipi"/>
    <w:uiPriority w:val="22"/>
    <w:qFormat/>
    <w:rsid w:val="00B0783C"/>
    <w:rPr>
      <w:b/>
      <w:bCs/>
    </w:rPr>
  </w:style>
  <w:style w:type="paragraph" w:styleId="ListeParagraf">
    <w:name w:val="List Paragraph"/>
    <w:basedOn w:val="Normal"/>
    <w:uiPriority w:val="34"/>
    <w:qFormat/>
    <w:rsid w:val="00C57AF3"/>
    <w:pPr>
      <w:ind w:left="720"/>
      <w:contextualSpacing/>
    </w:pPr>
  </w:style>
  <w:style w:type="character" w:styleId="Kpr">
    <w:name w:val="Hyperlink"/>
    <w:basedOn w:val="VarsaylanParagrafYazTipi"/>
    <w:uiPriority w:val="99"/>
    <w:unhideWhenUsed/>
    <w:rsid w:val="006232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83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0783C"/>
    <w:pPr>
      <w:spacing w:after="0" w:line="240" w:lineRule="auto"/>
    </w:pPr>
    <w:rPr>
      <w:rFonts w:ascii="Calibri" w:eastAsia="Calibri" w:hAnsi="Calibri" w:cs="Times New Roman"/>
    </w:rPr>
  </w:style>
  <w:style w:type="character" w:styleId="Gl">
    <w:name w:val="Strong"/>
    <w:basedOn w:val="VarsaylanParagrafYazTipi"/>
    <w:uiPriority w:val="22"/>
    <w:qFormat/>
    <w:rsid w:val="00B0783C"/>
    <w:rPr>
      <w:b/>
      <w:bCs/>
    </w:rPr>
  </w:style>
  <w:style w:type="paragraph" w:styleId="ListeParagraf">
    <w:name w:val="List Paragraph"/>
    <w:basedOn w:val="Normal"/>
    <w:uiPriority w:val="34"/>
    <w:qFormat/>
    <w:rsid w:val="00C57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5852">
      <w:bodyDiv w:val="1"/>
      <w:marLeft w:val="0"/>
      <w:marRight w:val="0"/>
      <w:marTop w:val="0"/>
      <w:marBottom w:val="0"/>
      <w:divBdr>
        <w:top w:val="none" w:sz="0" w:space="0" w:color="auto"/>
        <w:left w:val="none" w:sz="0" w:space="0" w:color="auto"/>
        <w:bottom w:val="none" w:sz="0" w:space="0" w:color="auto"/>
        <w:right w:val="none" w:sz="0" w:space="0" w:color="auto"/>
      </w:divBdr>
    </w:div>
    <w:div w:id="275523860">
      <w:bodyDiv w:val="1"/>
      <w:marLeft w:val="0"/>
      <w:marRight w:val="0"/>
      <w:marTop w:val="0"/>
      <w:marBottom w:val="0"/>
      <w:divBdr>
        <w:top w:val="none" w:sz="0" w:space="0" w:color="auto"/>
        <w:left w:val="none" w:sz="0" w:space="0" w:color="auto"/>
        <w:bottom w:val="none" w:sz="0" w:space="0" w:color="auto"/>
        <w:right w:val="none" w:sz="0" w:space="0" w:color="auto"/>
      </w:divBdr>
    </w:div>
    <w:div w:id="279067556">
      <w:bodyDiv w:val="1"/>
      <w:marLeft w:val="0"/>
      <w:marRight w:val="0"/>
      <w:marTop w:val="0"/>
      <w:marBottom w:val="0"/>
      <w:divBdr>
        <w:top w:val="none" w:sz="0" w:space="0" w:color="auto"/>
        <w:left w:val="none" w:sz="0" w:space="0" w:color="auto"/>
        <w:bottom w:val="none" w:sz="0" w:space="0" w:color="auto"/>
        <w:right w:val="none" w:sz="0" w:space="0" w:color="auto"/>
      </w:divBdr>
    </w:div>
    <w:div w:id="362097566">
      <w:bodyDiv w:val="1"/>
      <w:marLeft w:val="0"/>
      <w:marRight w:val="0"/>
      <w:marTop w:val="0"/>
      <w:marBottom w:val="0"/>
      <w:divBdr>
        <w:top w:val="none" w:sz="0" w:space="0" w:color="auto"/>
        <w:left w:val="none" w:sz="0" w:space="0" w:color="auto"/>
        <w:bottom w:val="none" w:sz="0" w:space="0" w:color="auto"/>
        <w:right w:val="none" w:sz="0" w:space="0" w:color="auto"/>
      </w:divBdr>
    </w:div>
    <w:div w:id="396132142">
      <w:bodyDiv w:val="1"/>
      <w:marLeft w:val="0"/>
      <w:marRight w:val="0"/>
      <w:marTop w:val="0"/>
      <w:marBottom w:val="0"/>
      <w:divBdr>
        <w:top w:val="none" w:sz="0" w:space="0" w:color="auto"/>
        <w:left w:val="none" w:sz="0" w:space="0" w:color="auto"/>
        <w:bottom w:val="none" w:sz="0" w:space="0" w:color="auto"/>
        <w:right w:val="none" w:sz="0" w:space="0" w:color="auto"/>
      </w:divBdr>
    </w:div>
    <w:div w:id="641543652">
      <w:bodyDiv w:val="1"/>
      <w:marLeft w:val="0"/>
      <w:marRight w:val="0"/>
      <w:marTop w:val="0"/>
      <w:marBottom w:val="0"/>
      <w:divBdr>
        <w:top w:val="none" w:sz="0" w:space="0" w:color="auto"/>
        <w:left w:val="none" w:sz="0" w:space="0" w:color="auto"/>
        <w:bottom w:val="none" w:sz="0" w:space="0" w:color="auto"/>
        <w:right w:val="none" w:sz="0" w:space="0" w:color="auto"/>
      </w:divBdr>
    </w:div>
    <w:div w:id="791559001">
      <w:bodyDiv w:val="1"/>
      <w:marLeft w:val="0"/>
      <w:marRight w:val="0"/>
      <w:marTop w:val="0"/>
      <w:marBottom w:val="0"/>
      <w:divBdr>
        <w:top w:val="none" w:sz="0" w:space="0" w:color="auto"/>
        <w:left w:val="none" w:sz="0" w:space="0" w:color="auto"/>
        <w:bottom w:val="none" w:sz="0" w:space="0" w:color="auto"/>
        <w:right w:val="none" w:sz="0" w:space="0" w:color="auto"/>
      </w:divBdr>
    </w:div>
    <w:div w:id="834608999">
      <w:bodyDiv w:val="1"/>
      <w:marLeft w:val="0"/>
      <w:marRight w:val="0"/>
      <w:marTop w:val="0"/>
      <w:marBottom w:val="0"/>
      <w:divBdr>
        <w:top w:val="none" w:sz="0" w:space="0" w:color="auto"/>
        <w:left w:val="none" w:sz="0" w:space="0" w:color="auto"/>
        <w:bottom w:val="none" w:sz="0" w:space="0" w:color="auto"/>
        <w:right w:val="none" w:sz="0" w:space="0" w:color="auto"/>
      </w:divBdr>
    </w:div>
    <w:div w:id="843593532">
      <w:bodyDiv w:val="1"/>
      <w:marLeft w:val="0"/>
      <w:marRight w:val="0"/>
      <w:marTop w:val="0"/>
      <w:marBottom w:val="0"/>
      <w:divBdr>
        <w:top w:val="none" w:sz="0" w:space="0" w:color="auto"/>
        <w:left w:val="none" w:sz="0" w:space="0" w:color="auto"/>
        <w:bottom w:val="none" w:sz="0" w:space="0" w:color="auto"/>
        <w:right w:val="none" w:sz="0" w:space="0" w:color="auto"/>
      </w:divBdr>
    </w:div>
    <w:div w:id="901331870">
      <w:bodyDiv w:val="1"/>
      <w:marLeft w:val="0"/>
      <w:marRight w:val="0"/>
      <w:marTop w:val="0"/>
      <w:marBottom w:val="0"/>
      <w:divBdr>
        <w:top w:val="none" w:sz="0" w:space="0" w:color="auto"/>
        <w:left w:val="none" w:sz="0" w:space="0" w:color="auto"/>
        <w:bottom w:val="none" w:sz="0" w:space="0" w:color="auto"/>
        <w:right w:val="none" w:sz="0" w:space="0" w:color="auto"/>
      </w:divBdr>
    </w:div>
    <w:div w:id="988828686">
      <w:bodyDiv w:val="1"/>
      <w:marLeft w:val="0"/>
      <w:marRight w:val="0"/>
      <w:marTop w:val="0"/>
      <w:marBottom w:val="0"/>
      <w:divBdr>
        <w:top w:val="none" w:sz="0" w:space="0" w:color="auto"/>
        <w:left w:val="none" w:sz="0" w:space="0" w:color="auto"/>
        <w:bottom w:val="none" w:sz="0" w:space="0" w:color="auto"/>
        <w:right w:val="none" w:sz="0" w:space="0" w:color="auto"/>
      </w:divBdr>
    </w:div>
    <w:div w:id="1053456730">
      <w:bodyDiv w:val="1"/>
      <w:marLeft w:val="0"/>
      <w:marRight w:val="0"/>
      <w:marTop w:val="0"/>
      <w:marBottom w:val="0"/>
      <w:divBdr>
        <w:top w:val="none" w:sz="0" w:space="0" w:color="auto"/>
        <w:left w:val="none" w:sz="0" w:space="0" w:color="auto"/>
        <w:bottom w:val="none" w:sz="0" w:space="0" w:color="auto"/>
        <w:right w:val="none" w:sz="0" w:space="0" w:color="auto"/>
      </w:divBdr>
    </w:div>
    <w:div w:id="1197162787">
      <w:bodyDiv w:val="1"/>
      <w:marLeft w:val="0"/>
      <w:marRight w:val="0"/>
      <w:marTop w:val="0"/>
      <w:marBottom w:val="0"/>
      <w:divBdr>
        <w:top w:val="none" w:sz="0" w:space="0" w:color="auto"/>
        <w:left w:val="none" w:sz="0" w:space="0" w:color="auto"/>
        <w:bottom w:val="none" w:sz="0" w:space="0" w:color="auto"/>
        <w:right w:val="none" w:sz="0" w:space="0" w:color="auto"/>
      </w:divBdr>
    </w:div>
    <w:div w:id="1405496317">
      <w:bodyDiv w:val="1"/>
      <w:marLeft w:val="0"/>
      <w:marRight w:val="0"/>
      <w:marTop w:val="0"/>
      <w:marBottom w:val="0"/>
      <w:divBdr>
        <w:top w:val="none" w:sz="0" w:space="0" w:color="auto"/>
        <w:left w:val="none" w:sz="0" w:space="0" w:color="auto"/>
        <w:bottom w:val="none" w:sz="0" w:space="0" w:color="auto"/>
        <w:right w:val="none" w:sz="0" w:space="0" w:color="auto"/>
      </w:divBdr>
    </w:div>
    <w:div w:id="1486817021">
      <w:bodyDiv w:val="1"/>
      <w:marLeft w:val="0"/>
      <w:marRight w:val="0"/>
      <w:marTop w:val="0"/>
      <w:marBottom w:val="0"/>
      <w:divBdr>
        <w:top w:val="none" w:sz="0" w:space="0" w:color="auto"/>
        <w:left w:val="none" w:sz="0" w:space="0" w:color="auto"/>
        <w:bottom w:val="none" w:sz="0" w:space="0" w:color="auto"/>
        <w:right w:val="none" w:sz="0" w:space="0" w:color="auto"/>
      </w:divBdr>
    </w:div>
    <w:div w:id="1742484310">
      <w:bodyDiv w:val="1"/>
      <w:marLeft w:val="0"/>
      <w:marRight w:val="0"/>
      <w:marTop w:val="0"/>
      <w:marBottom w:val="0"/>
      <w:divBdr>
        <w:top w:val="none" w:sz="0" w:space="0" w:color="auto"/>
        <w:left w:val="none" w:sz="0" w:space="0" w:color="auto"/>
        <w:bottom w:val="none" w:sz="0" w:space="0" w:color="auto"/>
        <w:right w:val="none" w:sz="0" w:space="0" w:color="auto"/>
      </w:divBdr>
    </w:div>
    <w:div w:id="1817843385">
      <w:bodyDiv w:val="1"/>
      <w:marLeft w:val="0"/>
      <w:marRight w:val="0"/>
      <w:marTop w:val="0"/>
      <w:marBottom w:val="0"/>
      <w:divBdr>
        <w:top w:val="none" w:sz="0" w:space="0" w:color="auto"/>
        <w:left w:val="none" w:sz="0" w:space="0" w:color="auto"/>
        <w:bottom w:val="none" w:sz="0" w:space="0" w:color="auto"/>
        <w:right w:val="none" w:sz="0" w:space="0" w:color="auto"/>
      </w:divBdr>
    </w:div>
    <w:div w:id="19332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oruba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ruba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1184</Words>
  <Characters>6751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OGUZ</cp:lastModifiedBy>
  <cp:revision>3</cp:revision>
  <dcterms:created xsi:type="dcterms:W3CDTF">2018-05-07T12:40:00Z</dcterms:created>
  <dcterms:modified xsi:type="dcterms:W3CDTF">2022-02-08T10:31:00Z</dcterms:modified>
  <cp:category>https://www.sorubak.com</cp:category>
</cp:coreProperties>
</file>