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5543" w:rsidRPr="007A2013" w:rsidRDefault="00E41F6A" w:rsidP="00B62B6B">
      <w:pPr>
        <w:spacing w:after="0" w:line="360" w:lineRule="auto"/>
        <w:jc w:val="center"/>
        <w:rPr>
          <w:rStyle w:val="Kpr"/>
          <w:b/>
          <w:bCs/>
          <w:color w:val="000000" w:themeColor="text1"/>
          <w:sz w:val="28"/>
          <w:szCs w:val="28"/>
          <w:u w:val="none"/>
        </w:rPr>
      </w:pPr>
      <w:r w:rsidRPr="007A2013">
        <w:rPr>
          <w:b/>
          <w:bCs/>
          <w:color w:val="000000" w:themeColor="text1"/>
          <w:sz w:val="28"/>
          <w:szCs w:val="28"/>
        </w:rPr>
        <w:fldChar w:fldCharType="begin"/>
      </w:r>
      <w:r w:rsidR="00795DD5">
        <w:rPr>
          <w:b/>
          <w:bCs/>
          <w:color w:val="000000" w:themeColor="text1"/>
          <w:sz w:val="28"/>
          <w:szCs w:val="28"/>
        </w:rPr>
        <w:instrText>HYPERLINK "https://www.HangiSoru.com/"</w:instrText>
      </w:r>
      <w:r w:rsidRPr="007A2013">
        <w:rPr>
          <w:b/>
          <w:bCs/>
          <w:color w:val="000000" w:themeColor="text1"/>
          <w:sz w:val="28"/>
          <w:szCs w:val="28"/>
        </w:rPr>
      </w:r>
      <w:r w:rsidRPr="007A2013">
        <w:rPr>
          <w:b/>
          <w:bCs/>
          <w:color w:val="000000" w:themeColor="text1"/>
          <w:sz w:val="28"/>
          <w:szCs w:val="28"/>
        </w:rPr>
        <w:fldChar w:fldCharType="separate"/>
      </w:r>
      <w:r w:rsidR="007A2013">
        <w:rPr>
          <w:rStyle w:val="Kpr"/>
          <w:b/>
          <w:bCs/>
          <w:color w:val="000000" w:themeColor="text1"/>
          <w:sz w:val="28"/>
          <w:szCs w:val="28"/>
          <w:u w:val="none"/>
        </w:rPr>
        <w:t>…………………..</w:t>
      </w:r>
      <w:r w:rsidR="0036307B" w:rsidRPr="007A2013">
        <w:rPr>
          <w:rStyle w:val="Kpr"/>
          <w:b/>
          <w:bCs/>
          <w:color w:val="000000" w:themeColor="text1"/>
          <w:sz w:val="28"/>
          <w:szCs w:val="28"/>
          <w:u w:val="none"/>
        </w:rPr>
        <w:t>ORTAOKULU  EĞİTİM ÖĞRETİM YILI</w:t>
      </w:r>
    </w:p>
    <w:p w:rsidR="0036307B" w:rsidRPr="007A2013" w:rsidRDefault="0036307B" w:rsidP="00B62B6B">
      <w:pPr>
        <w:spacing w:after="0" w:line="360" w:lineRule="auto"/>
        <w:jc w:val="center"/>
        <w:rPr>
          <w:color w:val="000000" w:themeColor="text1"/>
          <w:sz w:val="28"/>
          <w:szCs w:val="28"/>
        </w:rPr>
      </w:pPr>
      <w:r w:rsidRPr="007A2013">
        <w:rPr>
          <w:rStyle w:val="Kpr"/>
          <w:color w:val="000000" w:themeColor="text1"/>
          <w:sz w:val="28"/>
          <w:szCs w:val="28"/>
          <w:u w:val="none"/>
        </w:rPr>
        <w:t>PEYGAMBER EFENDİMİZİN HAY</w:t>
      </w:r>
      <w:r w:rsidR="00FE15C0" w:rsidRPr="007A2013">
        <w:rPr>
          <w:rStyle w:val="Kpr"/>
          <w:color w:val="000000" w:themeColor="text1"/>
          <w:sz w:val="28"/>
          <w:szCs w:val="28"/>
          <w:u w:val="none"/>
        </w:rPr>
        <w:t>ATI DERSİ 8. SINIFLAR 1. DÖNEM 2</w:t>
      </w:r>
      <w:r w:rsidRPr="007A2013">
        <w:rPr>
          <w:rStyle w:val="Kpr"/>
          <w:color w:val="000000" w:themeColor="text1"/>
          <w:sz w:val="28"/>
          <w:szCs w:val="28"/>
          <w:u w:val="none"/>
        </w:rPr>
        <w:t>. YAZILI SORULARIDIR</w:t>
      </w:r>
      <w:r w:rsidR="00E41F6A" w:rsidRPr="007A2013">
        <w:rPr>
          <w:b/>
          <w:bCs/>
          <w:color w:val="000000" w:themeColor="text1"/>
          <w:sz w:val="28"/>
          <w:szCs w:val="28"/>
        </w:rPr>
        <w:fldChar w:fldCharType="end"/>
      </w:r>
    </w:p>
    <w:p w:rsidR="00EE2DBB" w:rsidRDefault="00EE2DBB" w:rsidP="0036307B">
      <w:pPr>
        <w:autoSpaceDE w:val="0"/>
        <w:autoSpaceDN w:val="0"/>
        <w:adjustRightInd w:val="0"/>
        <w:spacing w:after="0" w:line="240" w:lineRule="auto"/>
        <w:rPr>
          <w:rFonts w:ascii="Arial" w:hAnsi="Arial" w:cs="Arial"/>
          <w:color w:val="000000" w:themeColor="text1"/>
        </w:rPr>
      </w:pPr>
    </w:p>
    <w:p w:rsidR="00561655" w:rsidRPr="00561655" w:rsidRDefault="00561655" w:rsidP="00F56520">
      <w:pPr>
        <w:spacing w:after="0" w:line="240" w:lineRule="auto"/>
        <w:jc w:val="both"/>
        <w:rPr>
          <w:rFonts w:ascii="Arial" w:hAnsi="Arial" w:cs="Arial"/>
          <w:color w:val="000000" w:themeColor="text1"/>
        </w:rPr>
      </w:pPr>
      <w:r>
        <w:rPr>
          <w:rFonts w:ascii="Arial" w:hAnsi="Arial" w:cs="Arial"/>
          <w:color w:val="000000" w:themeColor="text1"/>
        </w:rPr>
        <w:t>Peygamber Efendimiz</w:t>
      </w:r>
      <w:r w:rsidRPr="00561655">
        <w:rPr>
          <w:rFonts w:ascii="Arial" w:hAnsi="Arial" w:cs="Arial"/>
          <w:color w:val="000000" w:themeColor="text1"/>
        </w:rPr>
        <w:t xml:space="preserve"> insanları kötülüklerden arındırmaya, iyiliğe, güzelliğe ve doğruluğa yöneltmeye çalışmıştır. Buna da </w:t>
      </w:r>
      <w:r w:rsidRPr="00561655">
        <w:rPr>
          <w:rFonts w:ascii="Arial" w:hAnsi="Arial" w:cs="Arial"/>
          <w:b/>
          <w:bCs/>
          <w:color w:val="000000" w:themeColor="text1"/>
        </w:rPr>
        <w:t>tezkiye</w:t>
      </w:r>
      <w:r w:rsidRPr="00561655">
        <w:rPr>
          <w:rFonts w:ascii="Arial" w:hAnsi="Arial" w:cs="Arial"/>
          <w:color w:val="000000" w:themeColor="text1"/>
        </w:rPr>
        <w:t xml:space="preserve"> (temizleme, paklama, arıtma) denilmektedir. </w:t>
      </w:r>
    </w:p>
    <w:p w:rsidR="00561655" w:rsidRDefault="00561655" w:rsidP="00F56520">
      <w:pPr>
        <w:spacing w:after="0" w:line="240" w:lineRule="auto"/>
        <w:jc w:val="both"/>
        <w:rPr>
          <w:rFonts w:ascii="Arial" w:hAnsi="Arial" w:cs="Arial"/>
          <w:b/>
          <w:bCs/>
          <w:color w:val="000000" w:themeColor="text1"/>
        </w:rPr>
      </w:pPr>
      <w:r>
        <w:rPr>
          <w:rFonts w:ascii="Arial" w:hAnsi="Arial" w:cs="Arial"/>
          <w:b/>
          <w:bCs/>
          <w:color w:val="000000" w:themeColor="text1"/>
          <w:sz w:val="28"/>
          <w:szCs w:val="28"/>
        </w:rPr>
        <w:t>1</w:t>
      </w:r>
      <w:r w:rsidRPr="00561655">
        <w:rPr>
          <w:rFonts w:ascii="Arial" w:hAnsi="Arial" w:cs="Arial"/>
          <w:b/>
          <w:bCs/>
          <w:color w:val="000000" w:themeColor="text1"/>
          <w:sz w:val="28"/>
          <w:szCs w:val="28"/>
        </w:rPr>
        <w:t xml:space="preserve">. </w:t>
      </w:r>
      <w:r w:rsidRPr="00561655">
        <w:rPr>
          <w:rFonts w:ascii="Arial" w:hAnsi="Arial" w:cs="Arial"/>
          <w:b/>
          <w:bCs/>
          <w:color w:val="000000" w:themeColor="text1"/>
        </w:rPr>
        <w:t xml:space="preserve">Aşağıdaki seçeneklerden hangisi </w:t>
      </w:r>
      <w:r w:rsidRPr="00561655">
        <w:rPr>
          <w:rFonts w:ascii="Arial" w:hAnsi="Arial" w:cs="Arial"/>
          <w:b/>
          <w:bCs/>
          <w:color w:val="000000" w:themeColor="text1"/>
          <w:u w:val="single"/>
        </w:rPr>
        <w:t>tezkiye</w:t>
      </w:r>
      <w:r w:rsidRPr="00561655">
        <w:rPr>
          <w:rFonts w:ascii="Arial" w:hAnsi="Arial" w:cs="Arial"/>
          <w:b/>
          <w:bCs/>
          <w:color w:val="000000" w:themeColor="text1"/>
        </w:rPr>
        <w:t>ye örnektir?</w:t>
      </w:r>
      <w:r w:rsidR="002E73E9" w:rsidRPr="00F56520">
        <w:rPr>
          <w:rFonts w:ascii="Arial" w:hAnsi="Arial" w:cs="Arial"/>
          <w:color w:val="000000" w:themeColor="text1"/>
          <w:sz w:val="20"/>
          <w:szCs w:val="20"/>
        </w:rPr>
        <w:t>(</w:t>
      </w:r>
      <w:r w:rsidR="00F56520" w:rsidRPr="00F56520">
        <w:rPr>
          <w:rFonts w:ascii="Arial" w:hAnsi="Arial" w:cs="Arial"/>
          <w:color w:val="000000" w:themeColor="text1"/>
          <w:sz w:val="20"/>
          <w:szCs w:val="20"/>
        </w:rPr>
        <w:t xml:space="preserve"> 8 Puan </w:t>
      </w:r>
      <w:r w:rsidR="002E73E9" w:rsidRPr="00F56520">
        <w:rPr>
          <w:rFonts w:ascii="Arial" w:hAnsi="Arial" w:cs="Arial"/>
          <w:color w:val="000000" w:themeColor="text1"/>
          <w:sz w:val="20"/>
          <w:szCs w:val="20"/>
        </w:rPr>
        <w:t>)</w:t>
      </w:r>
    </w:p>
    <w:p w:rsidR="00BB3B7E" w:rsidRPr="00BB3B7E" w:rsidRDefault="00BB3B7E" w:rsidP="00F56520">
      <w:pPr>
        <w:spacing w:after="0" w:line="240" w:lineRule="auto"/>
        <w:jc w:val="both"/>
        <w:rPr>
          <w:rFonts w:ascii="Arial" w:hAnsi="Arial" w:cs="Arial"/>
          <w:b/>
          <w:bCs/>
          <w:color w:val="000000" w:themeColor="text1"/>
          <w:sz w:val="10"/>
          <w:szCs w:val="10"/>
        </w:rPr>
      </w:pPr>
    </w:p>
    <w:p w:rsidR="00561655" w:rsidRPr="00561655" w:rsidRDefault="00561655" w:rsidP="00F56520">
      <w:pPr>
        <w:spacing w:after="0" w:line="360" w:lineRule="auto"/>
        <w:jc w:val="both"/>
        <w:rPr>
          <w:rFonts w:ascii="Arial" w:hAnsi="Arial" w:cs="Arial"/>
          <w:color w:val="000000" w:themeColor="text1"/>
        </w:rPr>
      </w:pPr>
      <w:r w:rsidRPr="00561655">
        <w:rPr>
          <w:rFonts w:ascii="Arial" w:hAnsi="Arial" w:cs="Arial"/>
          <w:color w:val="000000" w:themeColor="text1"/>
        </w:rPr>
        <w:t>A) Peygamberimizin iyiliği emretmesi kötülükten sakındırması</w:t>
      </w:r>
    </w:p>
    <w:p w:rsidR="00561655" w:rsidRPr="00561655" w:rsidRDefault="00561655" w:rsidP="00F56520">
      <w:pPr>
        <w:spacing w:after="0" w:line="360" w:lineRule="auto"/>
        <w:jc w:val="both"/>
        <w:rPr>
          <w:rFonts w:ascii="Arial" w:hAnsi="Arial" w:cs="Arial"/>
          <w:color w:val="000000" w:themeColor="text1"/>
        </w:rPr>
      </w:pPr>
      <w:r w:rsidRPr="00561655">
        <w:rPr>
          <w:rFonts w:ascii="Arial" w:hAnsi="Arial" w:cs="Arial"/>
          <w:color w:val="000000" w:themeColor="text1"/>
        </w:rPr>
        <w:t>B) Peygamberimizin Mescid-i Nebevinin yapımında bizzat çalışması</w:t>
      </w:r>
    </w:p>
    <w:p w:rsidR="00561655" w:rsidRPr="00561655" w:rsidRDefault="00561655" w:rsidP="00F56520">
      <w:pPr>
        <w:spacing w:after="0" w:line="360" w:lineRule="auto"/>
        <w:jc w:val="both"/>
        <w:rPr>
          <w:rFonts w:ascii="Arial" w:hAnsi="Arial" w:cs="Arial"/>
          <w:color w:val="000000" w:themeColor="text1"/>
        </w:rPr>
      </w:pPr>
      <w:r w:rsidRPr="00561655">
        <w:rPr>
          <w:rFonts w:ascii="Arial" w:hAnsi="Arial" w:cs="Arial"/>
          <w:color w:val="000000" w:themeColor="text1"/>
        </w:rPr>
        <w:t>C) Peygamberimizin hükümler koyması</w:t>
      </w:r>
    </w:p>
    <w:p w:rsidR="00561655" w:rsidRPr="00561655" w:rsidRDefault="00561655" w:rsidP="00F56520">
      <w:pPr>
        <w:spacing w:after="0" w:line="360" w:lineRule="auto"/>
        <w:jc w:val="both"/>
        <w:rPr>
          <w:rFonts w:ascii="Arial" w:hAnsi="Arial" w:cs="Arial"/>
          <w:color w:val="000000" w:themeColor="text1"/>
        </w:rPr>
      </w:pPr>
      <w:r w:rsidRPr="00561655">
        <w:rPr>
          <w:rFonts w:ascii="Arial" w:hAnsi="Arial" w:cs="Arial"/>
          <w:color w:val="000000" w:themeColor="text1"/>
        </w:rPr>
        <w:t>D) Peygamberimizin cemaatle namazı teşvik etmesi</w:t>
      </w:r>
    </w:p>
    <w:p w:rsidR="00561655" w:rsidRPr="00FB18E4" w:rsidRDefault="00561655" w:rsidP="00F56520">
      <w:pPr>
        <w:pStyle w:val="AralkYok"/>
        <w:jc w:val="both"/>
      </w:pPr>
    </w:p>
    <w:p w:rsidR="00EE2DBB" w:rsidRDefault="0036307B" w:rsidP="00F56520">
      <w:pPr>
        <w:autoSpaceDE w:val="0"/>
        <w:autoSpaceDN w:val="0"/>
        <w:adjustRightInd w:val="0"/>
        <w:spacing w:after="0" w:line="240" w:lineRule="auto"/>
        <w:jc w:val="both"/>
        <w:rPr>
          <w:rFonts w:ascii="Arial" w:hAnsi="Arial" w:cs="Arial"/>
          <w:b/>
          <w:color w:val="000000" w:themeColor="text1"/>
        </w:rPr>
      </w:pPr>
      <w:r w:rsidRPr="00EE2DBB">
        <w:rPr>
          <w:rFonts w:ascii="Arial" w:hAnsi="Arial" w:cs="Arial"/>
          <w:color w:val="000000" w:themeColor="text1"/>
        </w:rPr>
        <w:t>Mekkeliler, İslam'ın tebliğ</w:t>
      </w:r>
      <w:r w:rsidR="00EE2DBB">
        <w:rPr>
          <w:rFonts w:ascii="Arial" w:hAnsi="Arial" w:cs="Arial"/>
          <w:color w:val="000000" w:themeColor="text1"/>
        </w:rPr>
        <w:t>inden vazgeçmesi iç</w:t>
      </w:r>
      <w:r w:rsidRPr="00EE2DBB">
        <w:rPr>
          <w:rFonts w:ascii="Arial" w:hAnsi="Arial" w:cs="Arial"/>
          <w:color w:val="000000" w:themeColor="text1"/>
        </w:rPr>
        <w:t>in Peygamber Efendimize (s.a.v.) bazı tekliflerde bulundular. Buna karşılık Peygamberimiz; “</w:t>
      </w:r>
      <w:r w:rsidRPr="00EE2DBB">
        <w:rPr>
          <w:rFonts w:ascii="Arial" w:hAnsi="Arial" w:cs="Arial"/>
          <w:i/>
          <w:iCs/>
          <w:color w:val="000000" w:themeColor="text1"/>
        </w:rPr>
        <w:t>Bir elime Güneş’i, diğerine Ay’ı verseniz ben bu davadanvazgeçmem!</w:t>
      </w:r>
      <w:r w:rsidRPr="00EE2DBB">
        <w:rPr>
          <w:rFonts w:ascii="Arial" w:hAnsi="Arial" w:cs="Arial"/>
          <w:color w:val="000000" w:themeColor="text1"/>
        </w:rPr>
        <w:t>” cevabını vermiştir</w:t>
      </w:r>
      <w:r w:rsidR="00561655">
        <w:rPr>
          <w:rFonts w:ascii="Arial" w:hAnsi="Arial" w:cs="Arial"/>
          <w:color w:val="000000" w:themeColor="text1"/>
        </w:rPr>
        <w:t>.</w:t>
      </w:r>
    </w:p>
    <w:p w:rsidR="0036307B" w:rsidRPr="00EE2DBB" w:rsidRDefault="00561655" w:rsidP="00F56520">
      <w:pPr>
        <w:autoSpaceDE w:val="0"/>
        <w:autoSpaceDN w:val="0"/>
        <w:adjustRightInd w:val="0"/>
        <w:spacing w:after="0" w:line="240" w:lineRule="auto"/>
        <w:jc w:val="both"/>
        <w:rPr>
          <w:rFonts w:ascii="Arial" w:hAnsi="Arial" w:cs="Arial"/>
          <w:b/>
          <w:color w:val="000000" w:themeColor="text1"/>
        </w:rPr>
      </w:pPr>
      <w:r>
        <w:rPr>
          <w:rFonts w:ascii="Arial" w:hAnsi="Arial" w:cs="Arial"/>
          <w:b/>
          <w:bCs/>
          <w:color w:val="000000" w:themeColor="text1"/>
          <w:sz w:val="28"/>
          <w:szCs w:val="28"/>
        </w:rPr>
        <w:t>2</w:t>
      </w:r>
      <w:r w:rsidR="00EE2DBB" w:rsidRPr="00EE2DBB">
        <w:rPr>
          <w:rFonts w:ascii="Arial" w:hAnsi="Arial" w:cs="Arial"/>
          <w:b/>
          <w:bCs/>
          <w:color w:val="000000" w:themeColor="text1"/>
          <w:sz w:val="28"/>
          <w:szCs w:val="28"/>
        </w:rPr>
        <w:t>.</w:t>
      </w:r>
      <w:r w:rsidR="0036307B" w:rsidRPr="00EE2DBB">
        <w:rPr>
          <w:rFonts w:ascii="Arial" w:hAnsi="Arial" w:cs="Arial"/>
          <w:b/>
          <w:bCs/>
          <w:color w:val="000000" w:themeColor="text1"/>
        </w:rPr>
        <w:t>Sevg</w:t>
      </w:r>
      <w:r w:rsidR="00EE2DBB">
        <w:rPr>
          <w:rFonts w:ascii="Arial" w:hAnsi="Arial" w:cs="Arial"/>
          <w:b/>
          <w:bCs/>
          <w:color w:val="000000" w:themeColor="text1"/>
        </w:rPr>
        <w:t>ili Peygamberimizin bu sözleri O’</w:t>
      </w:r>
      <w:r w:rsidR="0036307B" w:rsidRPr="00EE2DBB">
        <w:rPr>
          <w:rFonts w:ascii="Arial" w:hAnsi="Arial" w:cs="Arial"/>
          <w:b/>
          <w:bCs/>
          <w:color w:val="000000" w:themeColor="text1"/>
        </w:rPr>
        <w:t xml:space="preserve">nun hangi özelliğini </w:t>
      </w:r>
      <w:r w:rsidR="0036307B" w:rsidRPr="00D06DD3">
        <w:rPr>
          <w:rFonts w:ascii="Arial" w:hAnsi="Arial" w:cs="Arial"/>
          <w:b/>
          <w:bCs/>
          <w:color w:val="000000" w:themeColor="text1"/>
          <w:u w:val="single"/>
        </w:rPr>
        <w:t>yansıtmaktadır</w:t>
      </w:r>
      <w:r w:rsidR="0036307B" w:rsidRPr="00EE2DBB">
        <w:rPr>
          <w:rFonts w:ascii="Arial" w:hAnsi="Arial" w:cs="Arial"/>
          <w:b/>
          <w:bCs/>
          <w:color w:val="000000" w:themeColor="text1"/>
        </w:rPr>
        <w:t>?</w:t>
      </w:r>
      <w:r w:rsidR="00F56520" w:rsidRPr="00F56520">
        <w:rPr>
          <w:rFonts w:ascii="Arial" w:hAnsi="Arial" w:cs="Arial"/>
          <w:color w:val="000000" w:themeColor="text1"/>
          <w:sz w:val="20"/>
          <w:szCs w:val="20"/>
        </w:rPr>
        <w:t>( 8 Puan )</w:t>
      </w:r>
    </w:p>
    <w:p w:rsidR="0036307B" w:rsidRPr="00BB3B7E" w:rsidRDefault="0036307B" w:rsidP="00F56520">
      <w:pPr>
        <w:autoSpaceDE w:val="0"/>
        <w:autoSpaceDN w:val="0"/>
        <w:adjustRightInd w:val="0"/>
        <w:spacing w:after="0" w:line="240" w:lineRule="auto"/>
        <w:jc w:val="both"/>
        <w:rPr>
          <w:rFonts w:ascii="Arial" w:hAnsi="Arial" w:cs="Arial"/>
          <w:bCs/>
          <w:color w:val="000000" w:themeColor="text1"/>
          <w:sz w:val="10"/>
          <w:szCs w:val="10"/>
        </w:rPr>
      </w:pPr>
    </w:p>
    <w:p w:rsidR="0036307B" w:rsidRPr="00EE2DBB" w:rsidRDefault="0036307B" w:rsidP="00F56520">
      <w:pPr>
        <w:autoSpaceDE w:val="0"/>
        <w:autoSpaceDN w:val="0"/>
        <w:adjustRightInd w:val="0"/>
        <w:spacing w:after="0" w:line="360" w:lineRule="auto"/>
        <w:jc w:val="both"/>
        <w:rPr>
          <w:rFonts w:ascii="Arial" w:hAnsi="Arial" w:cs="Arial"/>
          <w:color w:val="000000" w:themeColor="text1"/>
        </w:rPr>
      </w:pPr>
      <w:r w:rsidRPr="00EE2DBB">
        <w:rPr>
          <w:rFonts w:ascii="Arial" w:hAnsi="Arial" w:cs="Arial"/>
          <w:bCs/>
          <w:color w:val="000000" w:themeColor="text1"/>
        </w:rPr>
        <w:t xml:space="preserve">A) </w:t>
      </w:r>
      <w:r w:rsidRPr="00EE2DBB">
        <w:rPr>
          <w:rFonts w:ascii="Arial" w:hAnsi="Arial" w:cs="Arial"/>
          <w:color w:val="000000" w:themeColor="text1"/>
        </w:rPr>
        <w:t>İstiş</w:t>
      </w:r>
      <w:r w:rsidR="00D254C9">
        <w:rPr>
          <w:rFonts w:ascii="Arial" w:hAnsi="Arial" w:cs="Arial"/>
          <w:color w:val="000000" w:themeColor="text1"/>
        </w:rPr>
        <w:t>areye aç</w:t>
      </w:r>
      <w:r w:rsidRPr="00EE2DBB">
        <w:rPr>
          <w:rFonts w:ascii="Arial" w:hAnsi="Arial" w:cs="Arial"/>
          <w:color w:val="000000" w:themeColor="text1"/>
        </w:rPr>
        <w:t xml:space="preserve">ık olması                              </w:t>
      </w:r>
      <w:r w:rsidRPr="00EE2DBB">
        <w:rPr>
          <w:rFonts w:ascii="Arial" w:hAnsi="Arial" w:cs="Arial"/>
          <w:bCs/>
          <w:color w:val="000000" w:themeColor="text1"/>
        </w:rPr>
        <w:t xml:space="preserve">B) </w:t>
      </w:r>
      <w:r w:rsidRPr="00EE2DBB">
        <w:rPr>
          <w:rFonts w:ascii="Arial" w:hAnsi="Arial" w:cs="Arial"/>
          <w:color w:val="000000" w:themeColor="text1"/>
        </w:rPr>
        <w:t>Şefkat ve merhameti</w:t>
      </w:r>
    </w:p>
    <w:p w:rsidR="0036307B" w:rsidRDefault="0036307B" w:rsidP="00F56520">
      <w:pPr>
        <w:autoSpaceDE w:val="0"/>
        <w:autoSpaceDN w:val="0"/>
        <w:adjustRightInd w:val="0"/>
        <w:spacing w:after="0" w:line="360" w:lineRule="auto"/>
        <w:jc w:val="both"/>
        <w:rPr>
          <w:rFonts w:ascii="Arial" w:hAnsi="Arial" w:cs="Arial"/>
          <w:color w:val="000000" w:themeColor="text1"/>
        </w:rPr>
      </w:pPr>
      <w:r w:rsidRPr="00EE2DBB">
        <w:rPr>
          <w:rFonts w:ascii="Arial" w:hAnsi="Arial" w:cs="Arial"/>
          <w:bCs/>
          <w:color w:val="000000" w:themeColor="text1"/>
        </w:rPr>
        <w:t xml:space="preserve">C) </w:t>
      </w:r>
      <w:r w:rsidRPr="00EE2DBB">
        <w:rPr>
          <w:rFonts w:ascii="Arial" w:hAnsi="Arial" w:cs="Arial"/>
          <w:color w:val="000000" w:themeColor="text1"/>
        </w:rPr>
        <w:t xml:space="preserve">Risalet </w:t>
      </w:r>
      <w:r w:rsidR="00B62B6B" w:rsidRPr="00EE2DBB">
        <w:rPr>
          <w:rFonts w:ascii="Arial" w:hAnsi="Arial" w:cs="Arial"/>
          <w:color w:val="000000" w:themeColor="text1"/>
        </w:rPr>
        <w:t>görevine</w:t>
      </w:r>
      <w:r w:rsidRPr="00EE2DBB">
        <w:rPr>
          <w:rFonts w:ascii="Arial" w:hAnsi="Arial" w:cs="Arial"/>
          <w:color w:val="000000" w:themeColor="text1"/>
        </w:rPr>
        <w:t xml:space="preserve"> bağlılık ve kararlılığı      </w:t>
      </w:r>
      <w:r w:rsidRPr="00EE2DBB">
        <w:rPr>
          <w:rFonts w:ascii="Arial" w:hAnsi="Arial" w:cs="Arial"/>
          <w:bCs/>
          <w:color w:val="000000" w:themeColor="text1"/>
        </w:rPr>
        <w:t xml:space="preserve">D) </w:t>
      </w:r>
      <w:r w:rsidRPr="00EE2DBB">
        <w:rPr>
          <w:rFonts w:ascii="Arial" w:hAnsi="Arial" w:cs="Arial"/>
          <w:color w:val="000000" w:themeColor="text1"/>
        </w:rPr>
        <w:t>Herkese adil davranması</w:t>
      </w:r>
    </w:p>
    <w:p w:rsidR="00EE2DBB" w:rsidRDefault="00EE2DBB" w:rsidP="00F56520">
      <w:pPr>
        <w:pStyle w:val="AralkYok"/>
        <w:jc w:val="both"/>
      </w:pPr>
    </w:p>
    <w:p w:rsidR="00561655" w:rsidRPr="00561655" w:rsidRDefault="00561655" w:rsidP="00F56520">
      <w:pPr>
        <w:spacing w:after="0" w:line="240" w:lineRule="auto"/>
        <w:jc w:val="both"/>
        <w:rPr>
          <w:rFonts w:ascii="Arial" w:hAnsi="Arial" w:cs="Arial"/>
          <w:color w:val="000000" w:themeColor="text1"/>
        </w:rPr>
      </w:pPr>
      <w:r w:rsidRPr="00561655">
        <w:rPr>
          <w:rFonts w:ascii="Arial" w:hAnsi="Arial" w:cs="Arial"/>
          <w:color w:val="000000" w:themeColor="text1"/>
        </w:rPr>
        <w:t xml:space="preserve">Peygamber Efendimiz, Zeyd bin Harise ile beraber İslam’ı anlatmak için gittiği Taif’te hakarete uğramış ve taşlanmıştı. Buna rağmen Taiflilere beddua etmedi. Uhud’da yaralandığında da Kureyş’in iyiliği için dua etti. </w:t>
      </w:r>
    </w:p>
    <w:p w:rsidR="00561655" w:rsidRPr="00561655" w:rsidRDefault="00561655" w:rsidP="00F56520">
      <w:pPr>
        <w:spacing w:after="0" w:line="240" w:lineRule="auto"/>
        <w:jc w:val="both"/>
        <w:rPr>
          <w:rFonts w:ascii="Arial" w:hAnsi="Arial" w:cs="Arial"/>
          <w:b/>
          <w:bCs/>
          <w:color w:val="000000" w:themeColor="text1"/>
        </w:rPr>
      </w:pPr>
      <w:r w:rsidRPr="00561655">
        <w:rPr>
          <w:rFonts w:ascii="Arial" w:hAnsi="Arial" w:cs="Arial"/>
          <w:b/>
          <w:bCs/>
          <w:color w:val="000000" w:themeColor="text1"/>
          <w:sz w:val="28"/>
          <w:szCs w:val="28"/>
        </w:rPr>
        <w:t>3.</w:t>
      </w:r>
      <w:r w:rsidRPr="00561655">
        <w:rPr>
          <w:rFonts w:ascii="Arial" w:hAnsi="Arial" w:cs="Arial"/>
          <w:b/>
          <w:bCs/>
          <w:color w:val="000000" w:themeColor="text1"/>
        </w:rPr>
        <w:t xml:space="preserve"> Bu durum Peygamber Efendimizin kişisel öze</w:t>
      </w:r>
      <w:r w:rsidR="000A60F2">
        <w:rPr>
          <w:rFonts w:ascii="Arial" w:hAnsi="Arial" w:cs="Arial"/>
          <w:b/>
          <w:bCs/>
          <w:color w:val="000000" w:themeColor="text1"/>
        </w:rPr>
        <w:t>lliklerinden hangisine örnektir?</w:t>
      </w:r>
      <w:r w:rsidR="00F56520" w:rsidRPr="00F56520">
        <w:rPr>
          <w:rFonts w:ascii="Arial" w:hAnsi="Arial" w:cs="Arial"/>
          <w:color w:val="000000" w:themeColor="text1"/>
          <w:sz w:val="20"/>
          <w:szCs w:val="20"/>
        </w:rPr>
        <w:t>( 8 Puan )</w:t>
      </w:r>
    </w:p>
    <w:p w:rsidR="00BB3B7E" w:rsidRPr="00BB3B7E" w:rsidRDefault="00BB3B7E" w:rsidP="00F56520">
      <w:pPr>
        <w:spacing w:after="0" w:line="360" w:lineRule="auto"/>
        <w:jc w:val="both"/>
        <w:rPr>
          <w:rFonts w:ascii="Arial" w:hAnsi="Arial" w:cs="Arial"/>
          <w:color w:val="000000" w:themeColor="text1"/>
          <w:sz w:val="10"/>
          <w:szCs w:val="10"/>
        </w:rPr>
      </w:pPr>
    </w:p>
    <w:p w:rsidR="00561655" w:rsidRPr="00561655" w:rsidRDefault="00561655" w:rsidP="00F56520">
      <w:pPr>
        <w:spacing w:after="0" w:line="360" w:lineRule="auto"/>
        <w:jc w:val="both"/>
        <w:rPr>
          <w:rFonts w:ascii="Arial" w:hAnsi="Arial" w:cs="Arial"/>
          <w:color w:val="000000" w:themeColor="text1"/>
        </w:rPr>
      </w:pPr>
      <w:r w:rsidRPr="00561655">
        <w:rPr>
          <w:rFonts w:ascii="Arial" w:hAnsi="Arial" w:cs="Arial"/>
          <w:color w:val="000000" w:themeColor="text1"/>
        </w:rPr>
        <w:t>A) Hakkı gözetmesi ve adaletli oluşu</w:t>
      </w:r>
      <w:r w:rsidRPr="00561655">
        <w:rPr>
          <w:rFonts w:ascii="Arial" w:hAnsi="Arial" w:cs="Arial"/>
          <w:color w:val="000000" w:themeColor="text1"/>
        </w:rPr>
        <w:tab/>
      </w:r>
      <w:r w:rsidRPr="00561655">
        <w:rPr>
          <w:rFonts w:ascii="Arial" w:hAnsi="Arial" w:cs="Arial"/>
          <w:color w:val="000000" w:themeColor="text1"/>
        </w:rPr>
        <w:tab/>
        <w:t>B) Yardımsever ve cömert oluşuna</w:t>
      </w:r>
    </w:p>
    <w:p w:rsidR="00561655" w:rsidRPr="00561655" w:rsidRDefault="00561655" w:rsidP="00F56520">
      <w:pPr>
        <w:spacing w:after="0" w:line="360" w:lineRule="auto"/>
        <w:jc w:val="both"/>
        <w:rPr>
          <w:rFonts w:ascii="Arial" w:hAnsi="Arial" w:cs="Arial"/>
          <w:color w:val="000000" w:themeColor="text1"/>
        </w:rPr>
      </w:pPr>
      <w:r w:rsidRPr="00561655">
        <w:rPr>
          <w:rFonts w:ascii="Arial" w:hAnsi="Arial" w:cs="Arial"/>
          <w:color w:val="000000" w:themeColor="text1"/>
        </w:rPr>
        <w:t>C) Bağışlayıcı ve affedici oluşuna</w:t>
      </w:r>
      <w:r w:rsidRPr="00561655">
        <w:rPr>
          <w:rFonts w:ascii="Arial" w:hAnsi="Arial" w:cs="Arial"/>
          <w:color w:val="000000" w:themeColor="text1"/>
        </w:rPr>
        <w:tab/>
      </w:r>
      <w:r w:rsidRPr="00561655">
        <w:rPr>
          <w:rFonts w:ascii="Arial" w:hAnsi="Arial" w:cs="Arial"/>
          <w:color w:val="000000" w:themeColor="text1"/>
        </w:rPr>
        <w:tab/>
      </w:r>
      <w:r w:rsidRPr="00561655">
        <w:rPr>
          <w:rFonts w:ascii="Arial" w:hAnsi="Arial" w:cs="Arial"/>
          <w:color w:val="000000" w:themeColor="text1"/>
        </w:rPr>
        <w:tab/>
        <w:t>D) Dürüst ve güvenilir oluşuna</w:t>
      </w:r>
    </w:p>
    <w:p w:rsidR="00561655" w:rsidRPr="00BB3B7E" w:rsidRDefault="00561655" w:rsidP="00F56520">
      <w:pPr>
        <w:pStyle w:val="AralkYok"/>
        <w:jc w:val="both"/>
      </w:pPr>
    </w:p>
    <w:p w:rsidR="002E73E9" w:rsidRPr="002E73E9" w:rsidRDefault="00BB3B7E" w:rsidP="00F56520">
      <w:pPr>
        <w:pStyle w:val="AralkYok"/>
        <w:jc w:val="both"/>
        <w:rPr>
          <w:rFonts w:ascii="Arial" w:hAnsi="Arial" w:cs="Arial"/>
          <w:sz w:val="10"/>
          <w:szCs w:val="10"/>
        </w:rPr>
      </w:pPr>
      <w:r>
        <w:rPr>
          <w:rFonts w:ascii="Arial" w:hAnsi="Arial" w:cs="Arial"/>
          <w:b/>
          <w:bCs/>
          <w:sz w:val="28"/>
          <w:szCs w:val="28"/>
        </w:rPr>
        <w:t>4</w:t>
      </w:r>
      <w:r w:rsidR="00EE2DBB" w:rsidRPr="00EE2DBB">
        <w:rPr>
          <w:rFonts w:ascii="Arial" w:hAnsi="Arial" w:cs="Arial"/>
          <w:b/>
          <w:bCs/>
          <w:sz w:val="28"/>
          <w:szCs w:val="28"/>
        </w:rPr>
        <w:t>.</w:t>
      </w:r>
      <w:r w:rsidR="00EE2DBB" w:rsidRPr="00EE2DBB">
        <w:rPr>
          <w:rFonts w:ascii="Arial" w:hAnsi="Arial" w:cs="Arial"/>
          <w:b/>
          <w:bCs/>
        </w:rPr>
        <w:t>Mekke’ye gelen misafirleri</w:t>
      </w:r>
      <w:r w:rsidR="00D06DD3">
        <w:rPr>
          <w:rFonts w:ascii="Arial" w:hAnsi="Arial" w:cs="Arial"/>
          <w:b/>
          <w:bCs/>
        </w:rPr>
        <w:t>n</w:t>
      </w:r>
      <w:r w:rsidR="00EE2DBB" w:rsidRPr="00EE2DBB">
        <w:rPr>
          <w:rFonts w:ascii="Arial" w:hAnsi="Arial" w:cs="Arial"/>
          <w:b/>
          <w:bCs/>
        </w:rPr>
        <w:t>, zulme uğrayan mazlumları</w:t>
      </w:r>
      <w:r w:rsidR="00D06DD3">
        <w:rPr>
          <w:rFonts w:ascii="Arial" w:hAnsi="Arial" w:cs="Arial"/>
          <w:b/>
          <w:bCs/>
        </w:rPr>
        <w:t>n</w:t>
      </w:r>
      <w:r w:rsidR="00EE2DBB" w:rsidRPr="00EE2DBB">
        <w:rPr>
          <w:rFonts w:ascii="Arial" w:hAnsi="Arial" w:cs="Arial"/>
          <w:b/>
          <w:bCs/>
        </w:rPr>
        <w:t xml:space="preserve"> ve tüccarları</w:t>
      </w:r>
      <w:r w:rsidR="00D06DD3">
        <w:rPr>
          <w:rFonts w:ascii="Arial" w:hAnsi="Arial" w:cs="Arial"/>
          <w:b/>
          <w:bCs/>
        </w:rPr>
        <w:t>n haklarını</w:t>
      </w:r>
      <w:r w:rsidR="00EE2DBB" w:rsidRPr="00EE2DBB">
        <w:rPr>
          <w:rFonts w:ascii="Arial" w:hAnsi="Arial" w:cs="Arial"/>
          <w:b/>
          <w:bCs/>
        </w:rPr>
        <w:t xml:space="preserve"> korumak amacıyla kurulan ve </w:t>
      </w:r>
      <w:r w:rsidR="00D06DD3">
        <w:rPr>
          <w:rFonts w:ascii="Arial" w:hAnsi="Arial" w:cs="Arial"/>
          <w:b/>
          <w:bCs/>
        </w:rPr>
        <w:t xml:space="preserve">Peygamber Efendimizin </w:t>
      </w:r>
      <w:r w:rsidR="00EE2DBB" w:rsidRPr="00EE2DBB">
        <w:rPr>
          <w:rFonts w:ascii="Arial" w:hAnsi="Arial" w:cs="Arial"/>
          <w:b/>
          <w:bCs/>
        </w:rPr>
        <w:t>de yirmi</w:t>
      </w:r>
      <w:r w:rsidR="00D06DD3">
        <w:rPr>
          <w:rFonts w:ascii="Arial" w:hAnsi="Arial" w:cs="Arial"/>
          <w:b/>
          <w:bCs/>
        </w:rPr>
        <w:t>li</w:t>
      </w:r>
      <w:r w:rsidR="00EE2DBB" w:rsidRPr="00EE2DBB">
        <w:rPr>
          <w:rFonts w:ascii="Arial" w:hAnsi="Arial" w:cs="Arial"/>
          <w:b/>
          <w:bCs/>
        </w:rPr>
        <w:t xml:space="preserve"> yaşlarındayken katıldığı erdemliler topluluğu anlamındaki cemiyetin adı nedir?</w:t>
      </w:r>
      <w:r w:rsidR="00F56520" w:rsidRPr="00F56520">
        <w:rPr>
          <w:rFonts w:ascii="Arial" w:hAnsi="Arial" w:cs="Arial"/>
          <w:color w:val="000000" w:themeColor="text1"/>
          <w:sz w:val="20"/>
          <w:szCs w:val="20"/>
        </w:rPr>
        <w:t>( 8 Puan )</w:t>
      </w:r>
      <w:r w:rsidR="00EE2DBB" w:rsidRPr="00EE2DBB">
        <w:rPr>
          <w:rFonts w:ascii="Arial" w:hAnsi="Arial" w:cs="Arial"/>
        </w:rPr>
        <w:br/>
      </w:r>
    </w:p>
    <w:p w:rsidR="002E73E9" w:rsidRDefault="00EE2DBB" w:rsidP="00F56520">
      <w:pPr>
        <w:pStyle w:val="AralkYok"/>
        <w:jc w:val="both"/>
        <w:rPr>
          <w:rFonts w:ascii="Arial" w:hAnsi="Arial" w:cs="Arial"/>
        </w:rPr>
      </w:pPr>
      <w:r w:rsidRPr="00EE2DBB">
        <w:rPr>
          <w:rFonts w:ascii="Arial" w:hAnsi="Arial" w:cs="Arial"/>
        </w:rPr>
        <w:t xml:space="preserve">A) </w:t>
      </w:r>
      <w:r w:rsidR="00BF225D">
        <w:rPr>
          <w:rFonts w:ascii="Arial" w:hAnsi="Arial" w:cs="Arial"/>
        </w:rPr>
        <w:t>Hılfu’l-F</w:t>
      </w:r>
      <w:r w:rsidR="00BF225D" w:rsidRPr="00EE2DBB">
        <w:rPr>
          <w:rFonts w:ascii="Arial" w:hAnsi="Arial" w:cs="Arial"/>
        </w:rPr>
        <w:t>udûl</w:t>
      </w:r>
      <w:r w:rsidR="00D06DD3">
        <w:rPr>
          <w:rFonts w:ascii="Arial" w:hAnsi="Arial" w:cs="Arial"/>
        </w:rPr>
        <w:tab/>
      </w:r>
      <w:r w:rsidRPr="00EE2DBB">
        <w:rPr>
          <w:rFonts w:ascii="Arial" w:hAnsi="Arial" w:cs="Arial"/>
        </w:rPr>
        <w:t>B) Daru’l-Erkam</w:t>
      </w:r>
      <w:r w:rsidR="00D06DD3">
        <w:rPr>
          <w:rFonts w:ascii="Arial" w:hAnsi="Arial" w:cs="Arial"/>
        </w:rPr>
        <w:tab/>
      </w:r>
      <w:r w:rsidR="00D06DD3">
        <w:rPr>
          <w:rFonts w:ascii="Arial" w:hAnsi="Arial" w:cs="Arial"/>
        </w:rPr>
        <w:tab/>
      </w:r>
      <w:r w:rsidRPr="00EE2DBB">
        <w:rPr>
          <w:rFonts w:ascii="Arial" w:hAnsi="Arial" w:cs="Arial"/>
        </w:rPr>
        <w:t xml:space="preserve">C) Fetretü’l-Vahy      </w:t>
      </w:r>
      <w:r w:rsidR="00D06DD3">
        <w:rPr>
          <w:rFonts w:ascii="Arial" w:hAnsi="Arial" w:cs="Arial"/>
        </w:rPr>
        <w:tab/>
      </w:r>
      <w:r w:rsidR="00D06DD3">
        <w:rPr>
          <w:rFonts w:ascii="Arial" w:hAnsi="Arial" w:cs="Arial"/>
        </w:rPr>
        <w:tab/>
      </w:r>
      <w:r w:rsidRPr="00EE2DBB">
        <w:rPr>
          <w:rFonts w:ascii="Arial" w:hAnsi="Arial" w:cs="Arial"/>
        </w:rPr>
        <w:t xml:space="preserve">   D) </w:t>
      </w:r>
      <w:r w:rsidR="00BF225D" w:rsidRPr="00EE2DBB">
        <w:rPr>
          <w:rFonts w:ascii="Arial" w:hAnsi="Arial" w:cs="Arial"/>
        </w:rPr>
        <w:t xml:space="preserve">Kabe cemiyeti      </w:t>
      </w:r>
    </w:p>
    <w:p w:rsidR="00D06DD3" w:rsidRPr="00F56520" w:rsidRDefault="00D06DD3" w:rsidP="00F56520">
      <w:pPr>
        <w:pStyle w:val="AralkYok"/>
        <w:jc w:val="both"/>
        <w:rPr>
          <w:rFonts w:asciiTheme="minorHAnsi" w:hAnsiTheme="minorHAnsi" w:cstheme="minorHAnsi"/>
          <w:b/>
          <w:bCs/>
        </w:rPr>
      </w:pPr>
    </w:p>
    <w:p w:rsidR="00D06DD3" w:rsidRPr="00D06DD3" w:rsidRDefault="00BB3B7E" w:rsidP="00F56520">
      <w:pPr>
        <w:pStyle w:val="AralkYok"/>
        <w:jc w:val="both"/>
        <w:rPr>
          <w:rFonts w:ascii="Arial" w:hAnsi="Arial" w:cs="Arial"/>
        </w:rPr>
      </w:pPr>
      <w:r>
        <w:rPr>
          <w:rFonts w:ascii="Arial" w:hAnsi="Arial" w:cs="Arial"/>
          <w:b/>
          <w:bCs/>
          <w:sz w:val="28"/>
          <w:szCs w:val="28"/>
        </w:rPr>
        <w:t>5</w:t>
      </w:r>
      <w:r w:rsidR="00D06DD3" w:rsidRPr="00D06DD3">
        <w:rPr>
          <w:rFonts w:ascii="Arial" w:hAnsi="Arial" w:cs="Arial"/>
          <w:b/>
          <w:bCs/>
          <w:sz w:val="28"/>
          <w:szCs w:val="28"/>
        </w:rPr>
        <w:t>.</w:t>
      </w:r>
      <w:r w:rsidR="00D06DD3" w:rsidRPr="00EE2DBB">
        <w:rPr>
          <w:rFonts w:ascii="Arial" w:hAnsi="Arial" w:cs="Arial"/>
          <w:b/>
          <w:bCs/>
        </w:rPr>
        <w:t>Aşağıdakilerden hangisi Mescidi Nebi</w:t>
      </w:r>
      <w:r w:rsidR="00D06DD3">
        <w:rPr>
          <w:rFonts w:ascii="Arial" w:hAnsi="Arial" w:cs="Arial"/>
          <w:b/>
          <w:bCs/>
        </w:rPr>
        <w:t>’</w:t>
      </w:r>
      <w:r w:rsidR="00D06DD3" w:rsidRPr="00EE2DBB">
        <w:rPr>
          <w:rFonts w:ascii="Arial" w:hAnsi="Arial" w:cs="Arial"/>
          <w:b/>
          <w:bCs/>
        </w:rPr>
        <w:t xml:space="preserve">nin işlevlerinden biri </w:t>
      </w:r>
      <w:r w:rsidR="00D06DD3" w:rsidRPr="00D06DD3">
        <w:rPr>
          <w:rFonts w:ascii="Arial" w:hAnsi="Arial" w:cs="Arial"/>
          <w:b/>
          <w:bCs/>
          <w:u w:val="single"/>
        </w:rPr>
        <w:t>değildir</w:t>
      </w:r>
      <w:r w:rsidR="00D06DD3" w:rsidRPr="00EE2DBB">
        <w:rPr>
          <w:rFonts w:ascii="Arial" w:hAnsi="Arial" w:cs="Arial"/>
          <w:b/>
          <w:bCs/>
        </w:rPr>
        <w:t>?</w:t>
      </w:r>
      <w:r w:rsidR="00F56520" w:rsidRPr="00F56520">
        <w:rPr>
          <w:rFonts w:ascii="Arial" w:hAnsi="Arial" w:cs="Arial"/>
          <w:color w:val="000000" w:themeColor="text1"/>
          <w:sz w:val="20"/>
          <w:szCs w:val="20"/>
        </w:rPr>
        <w:t>( 8 Puan )</w:t>
      </w:r>
    </w:p>
    <w:p w:rsidR="00D06DD3" w:rsidRPr="00BB3B7E" w:rsidRDefault="00D06DD3" w:rsidP="00F56520">
      <w:pPr>
        <w:pStyle w:val="AralkYok"/>
        <w:bidi/>
        <w:jc w:val="both"/>
        <w:rPr>
          <w:sz w:val="10"/>
          <w:szCs w:val="10"/>
        </w:rPr>
      </w:pPr>
    </w:p>
    <w:p w:rsidR="00D06DD3" w:rsidRPr="00D06DD3" w:rsidRDefault="00D06DD3" w:rsidP="00F56520">
      <w:pPr>
        <w:spacing w:after="0" w:line="360" w:lineRule="auto"/>
        <w:ind w:right="-641"/>
        <w:jc w:val="both"/>
        <w:rPr>
          <w:rFonts w:ascii="Arial" w:hAnsi="Arial" w:cs="Arial"/>
        </w:rPr>
      </w:pPr>
      <w:r w:rsidRPr="00D06DD3">
        <w:rPr>
          <w:rFonts w:ascii="Arial" w:hAnsi="Arial" w:cs="Arial"/>
        </w:rPr>
        <w:t xml:space="preserve">A) Askeri işler müzakere edilirdi                                B) </w:t>
      </w:r>
      <w:r w:rsidR="00BF225D">
        <w:rPr>
          <w:rFonts w:ascii="Arial" w:hAnsi="Arial" w:cs="Arial"/>
        </w:rPr>
        <w:t>Eğitim faaliyetleri yürütülürdü</w:t>
      </w:r>
    </w:p>
    <w:p w:rsidR="002E73E9" w:rsidRDefault="00D06DD3" w:rsidP="00F56520">
      <w:pPr>
        <w:spacing w:after="0" w:line="360" w:lineRule="auto"/>
        <w:ind w:right="-641"/>
        <w:jc w:val="both"/>
        <w:rPr>
          <w:rFonts w:ascii="Arial" w:hAnsi="Arial" w:cs="Arial"/>
        </w:rPr>
      </w:pPr>
      <w:r w:rsidRPr="00D06DD3">
        <w:rPr>
          <w:rFonts w:ascii="Arial" w:hAnsi="Arial" w:cs="Arial"/>
        </w:rPr>
        <w:t xml:space="preserve">C) Kimsesizlere yemek tertip edilirdi                         D) Suçluların idamı mescitte </w:t>
      </w:r>
      <w:r w:rsidRPr="002E73E9">
        <w:rPr>
          <w:rFonts w:ascii="Arial" w:hAnsi="Arial" w:cs="Arial"/>
        </w:rPr>
        <w:t>yapılırdı</w:t>
      </w:r>
    </w:p>
    <w:p w:rsidR="002E73E9" w:rsidRDefault="002E73E9" w:rsidP="00F56520">
      <w:pPr>
        <w:pStyle w:val="AralkYok"/>
        <w:jc w:val="both"/>
      </w:pPr>
    </w:p>
    <w:p w:rsidR="00BB3B7E" w:rsidRDefault="00BB3B7E" w:rsidP="00F56520">
      <w:pPr>
        <w:spacing w:after="0" w:line="360" w:lineRule="auto"/>
        <w:ind w:right="-641"/>
        <w:jc w:val="both"/>
        <w:rPr>
          <w:rFonts w:asciiTheme="minorBidi" w:hAnsiTheme="minorBidi"/>
          <w:b/>
          <w:bCs/>
        </w:rPr>
      </w:pPr>
      <w:r w:rsidRPr="002E73E9">
        <w:rPr>
          <w:rFonts w:asciiTheme="minorBidi" w:hAnsiTheme="minorBidi"/>
          <w:b/>
          <w:bCs/>
          <w:sz w:val="28"/>
          <w:szCs w:val="28"/>
        </w:rPr>
        <w:t>6.</w:t>
      </w:r>
      <w:r w:rsidRPr="00561655">
        <w:rPr>
          <w:rFonts w:asciiTheme="minorBidi" w:hAnsiTheme="minorBidi"/>
          <w:b/>
          <w:bCs/>
        </w:rPr>
        <w:t xml:space="preserve">İslam literatüründe yer alan </w:t>
      </w:r>
      <w:r w:rsidRPr="00BB3B7E">
        <w:rPr>
          <w:rFonts w:asciiTheme="minorBidi" w:hAnsiTheme="minorBidi"/>
          <w:i/>
          <w:iCs/>
        </w:rPr>
        <w:t>Emr-i bi’l ma’ruf, nehy-i ani’l münker</w:t>
      </w:r>
      <w:r w:rsidRPr="00561655">
        <w:rPr>
          <w:rFonts w:asciiTheme="minorBidi" w:hAnsiTheme="minorBidi"/>
          <w:b/>
          <w:bCs/>
        </w:rPr>
        <w:t xml:space="preserve"> kavramının karşılığı nedir</w:t>
      </w:r>
      <w:r w:rsidR="002E73E9">
        <w:rPr>
          <w:rFonts w:asciiTheme="minorBidi" w:hAnsiTheme="minorBidi"/>
          <w:b/>
          <w:bCs/>
        </w:rPr>
        <w:t xml:space="preserve">? </w:t>
      </w:r>
      <w:r w:rsidR="00F56520" w:rsidRPr="00F56520">
        <w:rPr>
          <w:rFonts w:ascii="Arial" w:hAnsi="Arial" w:cs="Arial"/>
          <w:color w:val="000000" w:themeColor="text1"/>
          <w:sz w:val="20"/>
          <w:szCs w:val="20"/>
        </w:rPr>
        <w:t>( 8 Puan )</w:t>
      </w:r>
    </w:p>
    <w:p w:rsidR="00BB3B7E" w:rsidRPr="00BB3B7E" w:rsidRDefault="00BB3B7E" w:rsidP="00F56520">
      <w:pPr>
        <w:spacing w:after="0" w:line="240" w:lineRule="auto"/>
        <w:jc w:val="both"/>
        <w:rPr>
          <w:rFonts w:asciiTheme="minorBidi" w:hAnsiTheme="minorBidi"/>
          <w:b/>
          <w:bCs/>
          <w:sz w:val="10"/>
          <w:szCs w:val="10"/>
        </w:rPr>
      </w:pPr>
    </w:p>
    <w:p w:rsidR="00BB3B7E" w:rsidRPr="00561655" w:rsidRDefault="00BB3B7E" w:rsidP="00F56520">
      <w:pPr>
        <w:spacing w:after="0" w:line="360" w:lineRule="auto"/>
        <w:jc w:val="both"/>
        <w:rPr>
          <w:rFonts w:asciiTheme="minorBidi" w:hAnsiTheme="minorBidi"/>
        </w:rPr>
      </w:pPr>
      <w:r w:rsidRPr="00561655">
        <w:rPr>
          <w:rFonts w:asciiTheme="minorBidi" w:hAnsiTheme="minorBidi"/>
        </w:rPr>
        <w:t>A) İyiliği önce karşıdan bekleyip sonra iyilik etmek.</w:t>
      </w:r>
    </w:p>
    <w:p w:rsidR="00BB3B7E" w:rsidRPr="00561655" w:rsidRDefault="00BB3B7E" w:rsidP="00F56520">
      <w:pPr>
        <w:spacing w:after="0" w:line="360" w:lineRule="auto"/>
        <w:jc w:val="both"/>
        <w:rPr>
          <w:rFonts w:asciiTheme="minorBidi" w:hAnsiTheme="minorBidi"/>
        </w:rPr>
      </w:pPr>
      <w:r w:rsidRPr="00561655">
        <w:rPr>
          <w:rFonts w:asciiTheme="minorBidi" w:hAnsiTheme="minorBidi"/>
        </w:rPr>
        <w:t>B) İyiliğe karşı iyilik, kötülüğe karşı kötülük etmek</w:t>
      </w:r>
    </w:p>
    <w:p w:rsidR="00BB3B7E" w:rsidRPr="00561655" w:rsidRDefault="00BB3B7E" w:rsidP="00F56520">
      <w:pPr>
        <w:spacing w:after="0" w:line="360" w:lineRule="auto"/>
        <w:jc w:val="both"/>
        <w:rPr>
          <w:rFonts w:asciiTheme="minorBidi" w:hAnsiTheme="minorBidi"/>
        </w:rPr>
      </w:pPr>
      <w:r w:rsidRPr="00561655">
        <w:rPr>
          <w:rFonts w:asciiTheme="minorBidi" w:hAnsiTheme="minorBidi"/>
        </w:rPr>
        <w:t>C) İyiliği ve hayrı tavsiye etme; kötülüğü ve çirkin olanı yasaklama.</w:t>
      </w:r>
    </w:p>
    <w:p w:rsidR="00F56520" w:rsidRDefault="00BB3B7E" w:rsidP="00F56520">
      <w:pPr>
        <w:spacing w:after="0" w:line="360" w:lineRule="auto"/>
        <w:jc w:val="both"/>
        <w:rPr>
          <w:rFonts w:asciiTheme="minorBidi" w:hAnsiTheme="minorBidi"/>
        </w:rPr>
      </w:pPr>
      <w:r w:rsidRPr="00561655">
        <w:rPr>
          <w:rFonts w:asciiTheme="minorBidi" w:hAnsiTheme="minorBidi"/>
        </w:rPr>
        <w:t>D) Kötülükten uzak durmaya gayret etmek imkanlar ölçüsünde iyilik peşinde olmak.</w:t>
      </w:r>
    </w:p>
    <w:p w:rsidR="00F56520" w:rsidRPr="00F56520" w:rsidRDefault="00F56520" w:rsidP="00F56520">
      <w:pPr>
        <w:pStyle w:val="AralkYok"/>
      </w:pPr>
    </w:p>
    <w:p w:rsidR="002E73E9" w:rsidRDefault="00BB3B7E" w:rsidP="000A60F2">
      <w:pPr>
        <w:spacing w:after="0" w:line="360" w:lineRule="auto"/>
        <w:jc w:val="both"/>
        <w:rPr>
          <w:rFonts w:ascii="Arial" w:hAnsi="Arial" w:cs="Arial"/>
          <w:b/>
          <w:bCs/>
          <w:color w:val="000000" w:themeColor="text1"/>
        </w:rPr>
      </w:pPr>
      <w:r w:rsidRPr="00F56520">
        <w:rPr>
          <w:rFonts w:ascii="Arial" w:hAnsi="Arial" w:cs="Arial"/>
          <w:b/>
          <w:bCs/>
          <w:sz w:val="28"/>
          <w:szCs w:val="28"/>
        </w:rPr>
        <w:t>7</w:t>
      </w:r>
      <w:r w:rsidR="00D06DD3" w:rsidRPr="00F56520">
        <w:rPr>
          <w:rFonts w:ascii="Arial" w:hAnsi="Arial" w:cs="Arial"/>
          <w:b/>
          <w:bCs/>
          <w:sz w:val="28"/>
          <w:szCs w:val="28"/>
        </w:rPr>
        <w:t>.</w:t>
      </w:r>
      <w:r w:rsidR="00D06DD3">
        <w:rPr>
          <w:rFonts w:ascii="Arial" w:hAnsi="Arial" w:cs="Arial"/>
          <w:b/>
          <w:bCs/>
        </w:rPr>
        <w:t>Aşağıdakilerden hangisi H</w:t>
      </w:r>
      <w:r w:rsidR="00D06DD3" w:rsidRPr="00D06DD3">
        <w:rPr>
          <w:rFonts w:ascii="Arial" w:hAnsi="Arial" w:cs="Arial"/>
          <w:b/>
          <w:bCs/>
        </w:rPr>
        <w:t>icret</w:t>
      </w:r>
      <w:r w:rsidR="00D06DD3">
        <w:rPr>
          <w:rFonts w:ascii="Arial" w:hAnsi="Arial" w:cs="Arial"/>
          <w:b/>
          <w:bCs/>
        </w:rPr>
        <w:t>’</w:t>
      </w:r>
      <w:r w:rsidR="00D06DD3" w:rsidRPr="00D06DD3">
        <w:rPr>
          <w:rFonts w:ascii="Arial" w:hAnsi="Arial" w:cs="Arial"/>
          <w:b/>
          <w:bCs/>
        </w:rPr>
        <w:t xml:space="preserve">in </w:t>
      </w:r>
      <w:r w:rsidR="00D06DD3" w:rsidRPr="000A60F2">
        <w:rPr>
          <w:rFonts w:ascii="Arial" w:hAnsi="Arial" w:cs="Arial"/>
          <w:b/>
          <w:bCs/>
          <w:u w:val="single"/>
        </w:rPr>
        <w:t>sonuçlarında</w:t>
      </w:r>
      <w:r w:rsidR="000A60F2" w:rsidRPr="000A60F2">
        <w:rPr>
          <w:rFonts w:ascii="Arial" w:hAnsi="Arial" w:cs="Arial"/>
          <w:b/>
          <w:bCs/>
          <w:u w:val="single"/>
        </w:rPr>
        <w:t>ndır</w:t>
      </w:r>
      <w:r w:rsidR="00BB3801">
        <w:rPr>
          <w:rFonts w:ascii="Arial" w:hAnsi="Arial" w:cs="Arial"/>
          <w:b/>
          <w:bCs/>
        </w:rPr>
        <w:t xml:space="preserve">? </w:t>
      </w:r>
      <w:r w:rsidR="00F56520" w:rsidRPr="00F56520">
        <w:rPr>
          <w:rFonts w:ascii="Arial" w:hAnsi="Arial" w:cs="Arial"/>
          <w:color w:val="000000" w:themeColor="text1"/>
          <w:sz w:val="20"/>
          <w:szCs w:val="20"/>
        </w:rPr>
        <w:t>( 8 Puan )</w:t>
      </w:r>
    </w:p>
    <w:p w:rsidR="002E73E9" w:rsidRPr="002E73E9" w:rsidRDefault="002E73E9" w:rsidP="00F56520">
      <w:pPr>
        <w:spacing w:after="0" w:line="240" w:lineRule="auto"/>
        <w:jc w:val="both"/>
        <w:rPr>
          <w:rFonts w:ascii="Arial" w:hAnsi="Arial" w:cs="Arial"/>
          <w:b/>
          <w:bCs/>
          <w:color w:val="000000" w:themeColor="text1"/>
          <w:sz w:val="10"/>
          <w:szCs w:val="10"/>
        </w:rPr>
      </w:pPr>
    </w:p>
    <w:p w:rsidR="00D06DD3" w:rsidRPr="002E73E9" w:rsidRDefault="00D06DD3" w:rsidP="000A60F2">
      <w:pPr>
        <w:spacing w:after="0" w:line="360" w:lineRule="auto"/>
        <w:jc w:val="both"/>
        <w:rPr>
          <w:rFonts w:ascii="Arial" w:hAnsi="Arial" w:cs="Arial"/>
          <w:b/>
          <w:bCs/>
          <w:color w:val="000000" w:themeColor="text1"/>
        </w:rPr>
      </w:pPr>
      <w:r w:rsidRPr="00EE2DBB">
        <w:rPr>
          <w:rFonts w:ascii="Arial" w:hAnsi="Arial" w:cs="Arial"/>
        </w:rPr>
        <w:t xml:space="preserve">A) </w:t>
      </w:r>
      <w:r w:rsidR="000A60F2" w:rsidRPr="00EE2DBB">
        <w:rPr>
          <w:rFonts w:ascii="Arial" w:hAnsi="Arial" w:cs="Arial"/>
        </w:rPr>
        <w:t>Medineli Yahudiler toplu olarak Müslüman olmuşlardır</w:t>
      </w:r>
    </w:p>
    <w:p w:rsidR="00D06DD3" w:rsidRPr="00EE2DBB" w:rsidRDefault="00D06DD3" w:rsidP="000A60F2">
      <w:pPr>
        <w:spacing w:after="0" w:line="360" w:lineRule="auto"/>
        <w:jc w:val="both"/>
        <w:rPr>
          <w:rFonts w:ascii="Arial" w:hAnsi="Arial" w:cs="Arial"/>
        </w:rPr>
      </w:pPr>
      <w:r w:rsidRPr="00EE2DBB">
        <w:rPr>
          <w:rFonts w:ascii="Arial" w:hAnsi="Arial" w:cs="Arial"/>
        </w:rPr>
        <w:lastRenderedPageBreak/>
        <w:t xml:space="preserve">B) </w:t>
      </w:r>
      <w:r w:rsidR="000A60F2" w:rsidRPr="00EE2DBB">
        <w:rPr>
          <w:rFonts w:ascii="Arial" w:hAnsi="Arial" w:cs="Arial"/>
        </w:rPr>
        <w:t xml:space="preserve">Müslümanlar, müşriklerin </w:t>
      </w:r>
      <w:r w:rsidR="000A60F2">
        <w:rPr>
          <w:rFonts w:ascii="Arial" w:hAnsi="Arial" w:cs="Arial"/>
        </w:rPr>
        <w:t>baskılarından kurtulmuşlar ve İslamiyet’in yayılması hızlanmıştır.</w:t>
      </w:r>
    </w:p>
    <w:p w:rsidR="00D06DD3" w:rsidRPr="00EE2DBB" w:rsidRDefault="00D06DD3" w:rsidP="000A60F2">
      <w:pPr>
        <w:spacing w:after="0" w:line="360" w:lineRule="auto"/>
        <w:jc w:val="both"/>
        <w:rPr>
          <w:rFonts w:ascii="Arial" w:hAnsi="Arial" w:cs="Arial"/>
        </w:rPr>
      </w:pPr>
      <w:r w:rsidRPr="00EE2DBB">
        <w:rPr>
          <w:rFonts w:ascii="Arial" w:hAnsi="Arial" w:cs="Arial"/>
        </w:rPr>
        <w:t xml:space="preserve">C) </w:t>
      </w:r>
      <w:r w:rsidR="000A60F2">
        <w:rPr>
          <w:rFonts w:ascii="Arial" w:hAnsi="Arial" w:cs="Arial"/>
        </w:rPr>
        <w:t>İslamiyet ilk defa yeryüzüne inmeye başlamıştır.</w:t>
      </w:r>
    </w:p>
    <w:p w:rsidR="00D06DD3" w:rsidRDefault="00D06DD3" w:rsidP="000A60F2">
      <w:pPr>
        <w:spacing w:after="0" w:line="360" w:lineRule="auto"/>
        <w:jc w:val="both"/>
        <w:rPr>
          <w:rFonts w:ascii="Arial" w:hAnsi="Arial" w:cs="Arial"/>
        </w:rPr>
      </w:pPr>
      <w:r w:rsidRPr="00EE2DBB">
        <w:rPr>
          <w:rFonts w:ascii="Arial" w:hAnsi="Arial" w:cs="Arial"/>
        </w:rPr>
        <w:t xml:space="preserve">D) </w:t>
      </w:r>
      <w:r w:rsidR="000A60F2">
        <w:rPr>
          <w:rFonts w:ascii="Arial" w:hAnsi="Arial" w:cs="Arial"/>
        </w:rPr>
        <w:t>Kur’an-ı Kerim’in Cebrail aracılığıyla Peygamber Efendimize indirilişi sona ermiştir.</w:t>
      </w:r>
    </w:p>
    <w:p w:rsidR="00BB3B7E" w:rsidRDefault="00BB3B7E" w:rsidP="00F56520">
      <w:pPr>
        <w:spacing w:after="0" w:line="240" w:lineRule="auto"/>
        <w:jc w:val="both"/>
        <w:rPr>
          <w:rFonts w:asciiTheme="minorBidi" w:hAnsiTheme="minorBidi"/>
          <w:bCs/>
        </w:rPr>
      </w:pPr>
      <w:bookmarkStart w:id="0" w:name="_Hlk22850496"/>
      <w:r w:rsidRPr="00561655">
        <w:rPr>
          <w:rFonts w:asciiTheme="minorBidi" w:hAnsiTheme="minorBidi"/>
          <w:bCs/>
        </w:rPr>
        <w:t xml:space="preserve">Uhud savaşının yenilgisinden sonra Mekkeli müşrikler Müslümanları tamamen ortadan kaldırmak için Hendek savaşı hazırlığına girdiler. Peygamber Efendimiz bunun karşısında sahabeleri toplayarak savaş stratejisi oluşturmaya başladı. Bu toplantı esnasında sahabelerden Selman-ı Farisi’nin önerisi savaşın ismini veren ve stratejisini belirleyen teklif oldu. </w:t>
      </w:r>
    </w:p>
    <w:p w:rsidR="00BB3B7E" w:rsidRDefault="00BB3B7E" w:rsidP="00F56520">
      <w:pPr>
        <w:spacing w:after="0" w:line="240" w:lineRule="auto"/>
        <w:jc w:val="both"/>
        <w:rPr>
          <w:rFonts w:asciiTheme="minorBidi" w:hAnsiTheme="minorBidi"/>
          <w:b/>
        </w:rPr>
      </w:pPr>
      <w:r>
        <w:rPr>
          <w:rFonts w:asciiTheme="minorBidi" w:hAnsiTheme="minorBidi"/>
          <w:b/>
          <w:sz w:val="28"/>
          <w:szCs w:val="28"/>
        </w:rPr>
        <w:t>8</w:t>
      </w:r>
      <w:r w:rsidRPr="00BB3B7E">
        <w:rPr>
          <w:rFonts w:asciiTheme="minorBidi" w:hAnsiTheme="minorBidi"/>
          <w:b/>
          <w:sz w:val="28"/>
          <w:szCs w:val="28"/>
        </w:rPr>
        <w:t xml:space="preserve">. </w:t>
      </w:r>
      <w:r w:rsidRPr="00561655">
        <w:rPr>
          <w:rFonts w:asciiTheme="minorBidi" w:hAnsiTheme="minorBidi"/>
          <w:b/>
        </w:rPr>
        <w:t xml:space="preserve">Savaş stratejisi olarakSelman-ı Farisi’nin teklifi </w:t>
      </w:r>
      <w:r>
        <w:rPr>
          <w:rFonts w:asciiTheme="minorBidi" w:hAnsiTheme="minorBidi"/>
          <w:b/>
        </w:rPr>
        <w:t>aşağıdakilerden hangisiydi</w:t>
      </w:r>
      <w:r w:rsidRPr="00561655">
        <w:rPr>
          <w:rFonts w:asciiTheme="minorBidi" w:hAnsiTheme="minorBidi"/>
          <w:b/>
        </w:rPr>
        <w:t>?</w:t>
      </w:r>
      <w:r w:rsidR="00F56520" w:rsidRPr="00F56520">
        <w:rPr>
          <w:rFonts w:ascii="Arial" w:hAnsi="Arial" w:cs="Arial"/>
          <w:color w:val="000000" w:themeColor="text1"/>
          <w:sz w:val="20"/>
          <w:szCs w:val="20"/>
        </w:rPr>
        <w:t>( 8 Puan )</w:t>
      </w:r>
    </w:p>
    <w:p w:rsidR="00BB3B7E" w:rsidRPr="002E73E9" w:rsidRDefault="00BB3B7E" w:rsidP="00F56520">
      <w:pPr>
        <w:spacing w:after="0" w:line="240" w:lineRule="auto"/>
        <w:jc w:val="both"/>
        <w:rPr>
          <w:rFonts w:asciiTheme="minorBidi" w:hAnsiTheme="minorBidi"/>
          <w:bCs/>
          <w:sz w:val="10"/>
          <w:szCs w:val="10"/>
        </w:rPr>
      </w:pPr>
    </w:p>
    <w:p w:rsidR="00BB3B7E" w:rsidRPr="00561655" w:rsidRDefault="00BB3B7E" w:rsidP="00F56520">
      <w:pPr>
        <w:spacing w:after="0" w:line="360" w:lineRule="auto"/>
        <w:jc w:val="both"/>
        <w:rPr>
          <w:rFonts w:asciiTheme="minorBidi" w:hAnsiTheme="minorBidi"/>
          <w:bCs/>
        </w:rPr>
      </w:pPr>
      <w:r w:rsidRPr="00561655">
        <w:rPr>
          <w:rFonts w:asciiTheme="minorBidi" w:hAnsiTheme="minorBidi"/>
          <w:bCs/>
        </w:rPr>
        <w:t xml:space="preserve">A) </w:t>
      </w:r>
      <w:r>
        <w:rPr>
          <w:rFonts w:asciiTheme="minorBidi" w:hAnsiTheme="minorBidi"/>
          <w:bCs/>
        </w:rPr>
        <w:t>Karşı saldırıya geçerek düşmanı köşeye sıkıştırma</w:t>
      </w:r>
      <w:r w:rsidR="00F56520">
        <w:rPr>
          <w:rFonts w:asciiTheme="minorBidi" w:hAnsiTheme="minorBidi"/>
          <w:bCs/>
        </w:rPr>
        <w:t>k</w:t>
      </w:r>
    </w:p>
    <w:p w:rsidR="00BB3B7E" w:rsidRPr="00561655" w:rsidRDefault="00BB3B7E" w:rsidP="00F56520">
      <w:pPr>
        <w:spacing w:after="0" w:line="360" w:lineRule="auto"/>
        <w:jc w:val="both"/>
        <w:rPr>
          <w:rFonts w:asciiTheme="minorBidi" w:hAnsiTheme="minorBidi"/>
          <w:bCs/>
        </w:rPr>
      </w:pPr>
      <w:r w:rsidRPr="00561655">
        <w:rPr>
          <w:rFonts w:asciiTheme="minorBidi" w:hAnsiTheme="minorBidi"/>
          <w:bCs/>
        </w:rPr>
        <w:t xml:space="preserve">B) </w:t>
      </w:r>
      <w:r>
        <w:rPr>
          <w:rFonts w:asciiTheme="minorBidi" w:hAnsiTheme="minorBidi"/>
          <w:bCs/>
        </w:rPr>
        <w:t>Hendekler kazarak müşriklere karşı Medine’yi savunma ve düşmanı püskürtme</w:t>
      </w:r>
      <w:r w:rsidR="00F56520">
        <w:rPr>
          <w:rFonts w:asciiTheme="minorBidi" w:hAnsiTheme="minorBidi"/>
          <w:bCs/>
        </w:rPr>
        <w:t>k</w:t>
      </w:r>
    </w:p>
    <w:p w:rsidR="00BB3B7E" w:rsidRPr="00561655" w:rsidRDefault="00BB3B7E" w:rsidP="00F56520">
      <w:pPr>
        <w:spacing w:after="0" w:line="360" w:lineRule="auto"/>
        <w:jc w:val="both"/>
        <w:rPr>
          <w:rFonts w:asciiTheme="minorBidi" w:hAnsiTheme="minorBidi"/>
          <w:bCs/>
        </w:rPr>
      </w:pPr>
      <w:r w:rsidRPr="00561655">
        <w:rPr>
          <w:rFonts w:asciiTheme="minorBidi" w:hAnsiTheme="minorBidi"/>
          <w:bCs/>
        </w:rPr>
        <w:t xml:space="preserve">C) </w:t>
      </w:r>
      <w:r>
        <w:rPr>
          <w:rFonts w:asciiTheme="minorBidi" w:hAnsiTheme="minorBidi"/>
          <w:bCs/>
        </w:rPr>
        <w:t>Hilal taktiği uygulamak</w:t>
      </w:r>
    </w:p>
    <w:p w:rsidR="00BB3B7E" w:rsidRDefault="00BB3B7E" w:rsidP="00F56520">
      <w:pPr>
        <w:spacing w:after="0" w:line="360" w:lineRule="auto"/>
        <w:jc w:val="both"/>
        <w:rPr>
          <w:rFonts w:asciiTheme="minorBidi" w:hAnsiTheme="minorBidi"/>
          <w:bCs/>
        </w:rPr>
      </w:pPr>
      <w:r>
        <w:rPr>
          <w:rFonts w:asciiTheme="minorBidi" w:hAnsiTheme="minorBidi"/>
          <w:bCs/>
        </w:rPr>
        <w:t>D) Medine’yi müşriklere teslim etmek</w:t>
      </w:r>
    </w:p>
    <w:p w:rsidR="00BB3B7E" w:rsidRPr="00094424" w:rsidRDefault="00BB3B7E" w:rsidP="00F56520">
      <w:pPr>
        <w:spacing w:after="0" w:line="360" w:lineRule="auto"/>
        <w:jc w:val="both"/>
        <w:rPr>
          <w:rFonts w:asciiTheme="minorBidi" w:hAnsiTheme="minorBidi"/>
          <w:bCs/>
          <w:sz w:val="18"/>
          <w:szCs w:val="18"/>
        </w:rPr>
      </w:pPr>
    </w:p>
    <w:p w:rsidR="00D06DD3" w:rsidRPr="00EE2DBB" w:rsidRDefault="00D06DD3" w:rsidP="00F56520">
      <w:pPr>
        <w:spacing w:after="0"/>
        <w:jc w:val="both"/>
        <w:rPr>
          <w:rFonts w:ascii="Arial" w:hAnsi="Arial" w:cs="Arial"/>
        </w:rPr>
      </w:pPr>
      <w:r w:rsidRPr="00EE2DBB">
        <w:rPr>
          <w:rFonts w:ascii="Arial" w:hAnsi="Arial" w:cs="Arial"/>
        </w:rPr>
        <w:t>628 yılında Peygamberimiz 1500 kadar Müslüman ile Kâbe’yi ziyaret etmek (umre) için yola çıkmıştı. Ancak Mekkeliler Müslümanların bu isteklerini kabul etmediler. Bunun üzerine Mekkeli müşriklerle ile Müslümanlar arasında on yıl savaşmama sözü verilen bir antlaşma imzalanmıştır.</w:t>
      </w:r>
    </w:p>
    <w:p w:rsidR="00D06DD3" w:rsidRDefault="00BB3B7E" w:rsidP="00F56520">
      <w:pPr>
        <w:spacing w:after="0"/>
        <w:jc w:val="both"/>
        <w:rPr>
          <w:rFonts w:ascii="Arial" w:hAnsi="Arial" w:cs="Arial"/>
          <w:b/>
          <w:bCs/>
        </w:rPr>
      </w:pPr>
      <w:r>
        <w:rPr>
          <w:rFonts w:ascii="Arial" w:hAnsi="Arial" w:cs="Arial"/>
          <w:b/>
          <w:bCs/>
          <w:sz w:val="28"/>
          <w:szCs w:val="28"/>
        </w:rPr>
        <w:t>9</w:t>
      </w:r>
      <w:r w:rsidR="00D06DD3" w:rsidRPr="00D06DD3">
        <w:rPr>
          <w:rFonts w:ascii="Arial" w:hAnsi="Arial" w:cs="Arial"/>
          <w:b/>
          <w:bCs/>
          <w:sz w:val="28"/>
          <w:szCs w:val="28"/>
        </w:rPr>
        <w:t>.</w:t>
      </w:r>
      <w:r w:rsidR="00D06DD3" w:rsidRPr="00D06DD3">
        <w:rPr>
          <w:rFonts w:ascii="Arial" w:hAnsi="Arial" w:cs="Arial"/>
          <w:b/>
          <w:bCs/>
        </w:rPr>
        <w:t xml:space="preserve"> Yukarıda hakkında bilgiler verilen bu antlaşmanın adı nedir?</w:t>
      </w:r>
      <w:r w:rsidR="00F56520" w:rsidRPr="00F56520">
        <w:rPr>
          <w:rFonts w:ascii="Arial" w:hAnsi="Arial" w:cs="Arial"/>
          <w:color w:val="000000" w:themeColor="text1"/>
          <w:sz w:val="20"/>
          <w:szCs w:val="20"/>
        </w:rPr>
        <w:t>( 8 Puan )</w:t>
      </w:r>
    </w:p>
    <w:p w:rsidR="00D06DD3" w:rsidRPr="002E73E9" w:rsidRDefault="00D06DD3" w:rsidP="00F56520">
      <w:pPr>
        <w:spacing w:after="0"/>
        <w:jc w:val="both"/>
        <w:rPr>
          <w:rFonts w:ascii="Arial" w:hAnsi="Arial" w:cs="Arial"/>
          <w:b/>
          <w:bCs/>
          <w:sz w:val="10"/>
          <w:szCs w:val="10"/>
        </w:rPr>
      </w:pPr>
    </w:p>
    <w:p w:rsidR="00D06DD3" w:rsidRDefault="00D06DD3" w:rsidP="000A60F2">
      <w:pPr>
        <w:spacing w:after="0"/>
        <w:jc w:val="both"/>
        <w:rPr>
          <w:rFonts w:ascii="Arial" w:hAnsi="Arial" w:cs="Arial"/>
        </w:rPr>
      </w:pPr>
      <w:r w:rsidRPr="00EE2DBB">
        <w:rPr>
          <w:rFonts w:ascii="Arial" w:hAnsi="Arial" w:cs="Arial"/>
        </w:rPr>
        <w:t>A)</w:t>
      </w:r>
      <w:r w:rsidR="000A60F2" w:rsidRPr="00EE2DBB">
        <w:rPr>
          <w:rFonts w:ascii="Arial" w:hAnsi="Arial" w:cs="Arial"/>
        </w:rPr>
        <w:t xml:space="preserve">Hudeybiye Antlaşması     </w:t>
      </w:r>
      <w:r w:rsidRPr="00EE2DBB">
        <w:rPr>
          <w:rFonts w:ascii="Arial" w:hAnsi="Arial" w:cs="Arial"/>
        </w:rPr>
        <w:t xml:space="preserve">B) Medine Sözleşmesi      C) </w:t>
      </w:r>
      <w:r w:rsidR="000A60F2" w:rsidRPr="00EE2DBB">
        <w:rPr>
          <w:rFonts w:ascii="Arial" w:hAnsi="Arial" w:cs="Arial"/>
        </w:rPr>
        <w:t xml:space="preserve">Mekke Sözleşmesi      </w:t>
      </w:r>
      <w:r w:rsidRPr="00EE2DBB">
        <w:rPr>
          <w:rFonts w:ascii="Arial" w:hAnsi="Arial" w:cs="Arial"/>
        </w:rPr>
        <w:t>D) Akabe Biatı</w:t>
      </w:r>
    </w:p>
    <w:p w:rsidR="00CB2DF1" w:rsidRPr="00094424" w:rsidRDefault="00CB2DF1" w:rsidP="00F56520">
      <w:pPr>
        <w:spacing w:after="0"/>
        <w:jc w:val="both"/>
        <w:rPr>
          <w:rFonts w:ascii="Arial" w:hAnsi="Arial" w:cs="Arial"/>
          <w:sz w:val="18"/>
          <w:szCs w:val="18"/>
        </w:rPr>
      </w:pPr>
    </w:p>
    <w:p w:rsidR="00CB2DF1" w:rsidRDefault="00CB2DF1" w:rsidP="00F56520">
      <w:pPr>
        <w:spacing w:after="0"/>
        <w:jc w:val="both"/>
        <w:rPr>
          <w:rFonts w:ascii="Arial" w:hAnsi="Arial" w:cs="Arial"/>
        </w:rPr>
      </w:pPr>
      <w:r>
        <w:rPr>
          <w:rFonts w:ascii="Arial" w:hAnsi="Arial" w:cs="Arial"/>
        </w:rPr>
        <w:t>Peygamber Efendimiz vefatından üç ay önce Veda Haccı sırasında 120.000 den fazla Müslüman’a hitap eden bir konuşma yapmış ve ashabıyla vedalaşmıştır. Arafat Dağı’nda Peygamberimizin yapmış olduğu bu konuşmaya “Veda Hutbesi” denmiştir.</w:t>
      </w:r>
    </w:p>
    <w:p w:rsidR="00CB2DF1" w:rsidRPr="00EE2DBB" w:rsidRDefault="00BB3B7E" w:rsidP="00F56520">
      <w:pPr>
        <w:spacing w:after="0"/>
        <w:jc w:val="both"/>
        <w:rPr>
          <w:rFonts w:ascii="Arial" w:hAnsi="Arial" w:cs="Arial"/>
        </w:rPr>
      </w:pPr>
      <w:r>
        <w:rPr>
          <w:rFonts w:ascii="Arial" w:hAnsi="Arial" w:cs="Arial"/>
          <w:b/>
          <w:bCs/>
          <w:sz w:val="28"/>
          <w:szCs w:val="28"/>
        </w:rPr>
        <w:t>10</w:t>
      </w:r>
      <w:r w:rsidR="00CB2DF1" w:rsidRPr="00CB2DF1">
        <w:rPr>
          <w:rFonts w:ascii="Arial" w:hAnsi="Arial" w:cs="Arial"/>
          <w:b/>
          <w:bCs/>
          <w:sz w:val="28"/>
          <w:szCs w:val="28"/>
        </w:rPr>
        <w:t>.</w:t>
      </w:r>
      <w:r w:rsidR="00CB2DF1" w:rsidRPr="00CB2DF1">
        <w:rPr>
          <w:rFonts w:ascii="Arial" w:hAnsi="Arial" w:cs="Arial"/>
          <w:b/>
          <w:bCs/>
        </w:rPr>
        <w:t xml:space="preserve">Aşağıdakilerden hangisi Peygamberimizin veda hutbesinde uyarılarda bulunduğu konulardan biri </w:t>
      </w:r>
      <w:r w:rsidR="00CB2DF1" w:rsidRPr="000A60F2">
        <w:rPr>
          <w:rFonts w:ascii="Arial" w:hAnsi="Arial" w:cs="Arial"/>
          <w:b/>
          <w:bCs/>
          <w:u w:val="single"/>
        </w:rPr>
        <w:t>değildir</w:t>
      </w:r>
      <w:r w:rsidR="00CB2DF1" w:rsidRPr="00CB2DF1">
        <w:rPr>
          <w:rFonts w:ascii="Arial" w:hAnsi="Arial" w:cs="Arial"/>
          <w:b/>
          <w:bCs/>
        </w:rPr>
        <w:t>?</w:t>
      </w:r>
      <w:r w:rsidR="00F56520" w:rsidRPr="00F56520">
        <w:rPr>
          <w:rFonts w:ascii="Arial" w:hAnsi="Arial" w:cs="Arial"/>
          <w:color w:val="000000" w:themeColor="text1"/>
          <w:sz w:val="20"/>
          <w:szCs w:val="20"/>
        </w:rPr>
        <w:t>( 8 Puan )</w:t>
      </w:r>
    </w:p>
    <w:p w:rsidR="00CB2DF1" w:rsidRPr="002E73E9" w:rsidRDefault="00CB2DF1" w:rsidP="00F56520">
      <w:pPr>
        <w:spacing w:after="0"/>
        <w:jc w:val="both"/>
        <w:rPr>
          <w:rFonts w:ascii="Arial" w:hAnsi="Arial" w:cs="Arial"/>
          <w:sz w:val="10"/>
          <w:szCs w:val="10"/>
        </w:rPr>
      </w:pPr>
    </w:p>
    <w:p w:rsidR="00CB2DF1" w:rsidRDefault="00CB2DF1" w:rsidP="00F56520">
      <w:pPr>
        <w:spacing w:after="0" w:line="360" w:lineRule="auto"/>
        <w:jc w:val="both"/>
        <w:rPr>
          <w:rFonts w:ascii="Arial" w:hAnsi="Arial" w:cs="Arial"/>
        </w:rPr>
      </w:pPr>
      <w:r w:rsidRPr="00EE2DBB">
        <w:rPr>
          <w:rFonts w:ascii="Arial" w:hAnsi="Arial" w:cs="Arial"/>
        </w:rPr>
        <w:t>A)</w:t>
      </w:r>
      <w:r>
        <w:rPr>
          <w:rFonts w:ascii="Arial" w:hAnsi="Arial" w:cs="Arial"/>
        </w:rPr>
        <w:t xml:space="preserve"> Faizin yasaklanması ve ekonomik hayatın korunması</w:t>
      </w:r>
      <w:r>
        <w:rPr>
          <w:rFonts w:ascii="Arial" w:hAnsi="Arial" w:cs="Arial"/>
        </w:rPr>
        <w:tab/>
      </w:r>
      <w:r>
        <w:rPr>
          <w:rFonts w:ascii="Arial" w:hAnsi="Arial" w:cs="Arial"/>
        </w:rPr>
        <w:tab/>
      </w:r>
      <w:r w:rsidRPr="00EE2DBB">
        <w:rPr>
          <w:rFonts w:ascii="Arial" w:hAnsi="Arial" w:cs="Arial"/>
        </w:rPr>
        <w:t xml:space="preserve">B) Kadın hakları </w:t>
      </w:r>
    </w:p>
    <w:p w:rsidR="00CB2DF1" w:rsidRDefault="00CB2DF1" w:rsidP="00F56520">
      <w:pPr>
        <w:spacing w:after="0" w:line="360" w:lineRule="auto"/>
        <w:jc w:val="both"/>
        <w:rPr>
          <w:rFonts w:ascii="Arial" w:hAnsi="Arial" w:cs="Arial"/>
        </w:rPr>
      </w:pPr>
      <w:r w:rsidRPr="00EE2DBB">
        <w:rPr>
          <w:rFonts w:ascii="Arial" w:hAnsi="Arial" w:cs="Arial"/>
        </w:rPr>
        <w:t xml:space="preserve">C) İnsanlar arası </w:t>
      </w:r>
      <w:r>
        <w:rPr>
          <w:rFonts w:ascii="Arial" w:hAnsi="Arial" w:cs="Arial"/>
        </w:rPr>
        <w:t xml:space="preserve">adalet ve </w:t>
      </w:r>
      <w:r w:rsidRPr="00EE2DBB">
        <w:rPr>
          <w:rFonts w:ascii="Arial" w:hAnsi="Arial" w:cs="Arial"/>
        </w:rPr>
        <w:t xml:space="preserve">eşitlik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E2DBB">
        <w:rPr>
          <w:rFonts w:ascii="Arial" w:hAnsi="Arial" w:cs="Arial"/>
        </w:rPr>
        <w:t>D) Köleliğin yaygınlaştırılması</w:t>
      </w:r>
    </w:p>
    <w:p w:rsidR="00BB3B7E" w:rsidRPr="00094424" w:rsidRDefault="00BB3B7E" w:rsidP="00F56520">
      <w:pPr>
        <w:spacing w:after="0" w:line="360" w:lineRule="auto"/>
        <w:jc w:val="both"/>
        <w:rPr>
          <w:rFonts w:ascii="Arial" w:hAnsi="Arial" w:cs="Arial"/>
          <w:sz w:val="18"/>
          <w:szCs w:val="18"/>
        </w:rPr>
      </w:pPr>
    </w:p>
    <w:bookmarkEnd w:id="0"/>
    <w:p w:rsidR="0045373C" w:rsidRPr="002E73E9" w:rsidRDefault="00B62B6B" w:rsidP="00094424">
      <w:pPr>
        <w:jc w:val="both"/>
        <w:rPr>
          <w:rFonts w:ascii="Arial" w:hAnsi="Arial" w:cs="Arial"/>
          <w:b/>
          <w:bCs/>
          <w:color w:val="000000" w:themeColor="text1"/>
        </w:rPr>
      </w:pPr>
      <w:r w:rsidRPr="002E73E9">
        <w:rPr>
          <w:rFonts w:ascii="Arial" w:hAnsi="Arial" w:cs="Arial"/>
          <w:b/>
          <w:bCs/>
          <w:color w:val="000000" w:themeColor="text1"/>
          <w:sz w:val="28"/>
          <w:szCs w:val="28"/>
        </w:rPr>
        <w:t>11.</w:t>
      </w:r>
      <w:r w:rsidR="0045373C" w:rsidRPr="002E73E9">
        <w:rPr>
          <w:rFonts w:ascii="Arial" w:hAnsi="Arial" w:cs="Arial"/>
          <w:b/>
          <w:bCs/>
          <w:color w:val="000000" w:themeColor="text1"/>
        </w:rPr>
        <w:t xml:space="preserve">Aşağıdaki </w:t>
      </w:r>
      <w:r w:rsidR="00E83F17" w:rsidRPr="002E73E9">
        <w:rPr>
          <w:rFonts w:ascii="Arial" w:hAnsi="Arial" w:cs="Arial"/>
          <w:b/>
          <w:bCs/>
          <w:color w:val="000000" w:themeColor="text1"/>
        </w:rPr>
        <w:t xml:space="preserve">ifadelerin başına doğru ise </w:t>
      </w:r>
      <w:r w:rsidR="00E83F17" w:rsidRPr="002E73E9">
        <w:rPr>
          <w:rFonts w:ascii="Arial" w:hAnsi="Arial" w:cs="Arial"/>
          <w:color w:val="000000" w:themeColor="text1"/>
        </w:rPr>
        <w:t>D</w:t>
      </w:r>
      <w:r w:rsidR="00E83F17" w:rsidRPr="002E73E9">
        <w:rPr>
          <w:rFonts w:ascii="Arial" w:hAnsi="Arial" w:cs="Arial"/>
          <w:b/>
          <w:bCs/>
          <w:color w:val="000000" w:themeColor="text1"/>
        </w:rPr>
        <w:t xml:space="preserve">, yanlış ise </w:t>
      </w:r>
      <w:r w:rsidR="00E83F17" w:rsidRPr="002E73E9">
        <w:rPr>
          <w:rFonts w:ascii="Arial" w:hAnsi="Arial" w:cs="Arial"/>
          <w:color w:val="000000" w:themeColor="text1"/>
        </w:rPr>
        <w:t>Y</w:t>
      </w:r>
      <w:r w:rsidR="00E83F17" w:rsidRPr="002E73E9">
        <w:rPr>
          <w:rFonts w:ascii="Arial" w:hAnsi="Arial" w:cs="Arial"/>
          <w:b/>
          <w:bCs/>
          <w:color w:val="000000" w:themeColor="text1"/>
        </w:rPr>
        <w:t xml:space="preserve"> yazınız</w:t>
      </w:r>
      <w:r w:rsidR="0045373C" w:rsidRPr="002E73E9">
        <w:rPr>
          <w:rFonts w:ascii="Arial" w:hAnsi="Arial" w:cs="Arial"/>
          <w:b/>
          <w:bCs/>
          <w:color w:val="000000" w:themeColor="text1"/>
        </w:rPr>
        <w:t xml:space="preserve">. </w:t>
      </w:r>
      <w:r w:rsidR="00F56520" w:rsidRPr="00F56520">
        <w:rPr>
          <w:rFonts w:ascii="Arial" w:hAnsi="Arial" w:cs="Arial"/>
          <w:color w:val="000000" w:themeColor="text1"/>
          <w:sz w:val="20"/>
          <w:szCs w:val="20"/>
        </w:rPr>
        <w:t xml:space="preserve">( </w:t>
      </w:r>
      <w:r w:rsidR="00094424">
        <w:rPr>
          <w:rFonts w:ascii="Arial" w:hAnsi="Arial" w:cs="Arial"/>
          <w:color w:val="000000" w:themeColor="text1"/>
          <w:sz w:val="20"/>
          <w:szCs w:val="20"/>
        </w:rPr>
        <w:t>14</w:t>
      </w:r>
      <w:r w:rsidR="00F56520" w:rsidRPr="00F56520">
        <w:rPr>
          <w:rFonts w:ascii="Arial" w:hAnsi="Arial" w:cs="Arial"/>
          <w:color w:val="000000" w:themeColor="text1"/>
          <w:sz w:val="20"/>
          <w:szCs w:val="20"/>
        </w:rPr>
        <w:t xml:space="preserve"> Puan )</w:t>
      </w:r>
    </w:p>
    <w:p w:rsidR="0045373C" w:rsidRPr="007642C3" w:rsidRDefault="00E83F17" w:rsidP="00F56520">
      <w:pPr>
        <w:pStyle w:val="ListeParagraf"/>
        <w:numPr>
          <w:ilvl w:val="0"/>
          <w:numId w:val="2"/>
        </w:numPr>
        <w:autoSpaceDE w:val="0"/>
        <w:autoSpaceDN w:val="0"/>
        <w:adjustRightInd w:val="0"/>
        <w:spacing w:line="276" w:lineRule="auto"/>
        <w:ind w:left="714" w:hanging="357"/>
        <w:jc w:val="both"/>
        <w:rPr>
          <w:rFonts w:ascii="Arial" w:hAnsi="Arial" w:cs="Arial"/>
          <w:color w:val="000000" w:themeColor="text1"/>
          <w:sz w:val="22"/>
          <w:szCs w:val="22"/>
        </w:rPr>
      </w:pPr>
      <w:r w:rsidRPr="007642C3">
        <w:rPr>
          <w:rFonts w:ascii="Arial" w:hAnsi="Arial" w:cs="Arial"/>
          <w:color w:val="000000" w:themeColor="text1"/>
          <w:sz w:val="22"/>
          <w:szCs w:val="22"/>
        </w:rPr>
        <w:t>(………..) Peygamberimiz aldığı vahyi ümmetine tastamam (eksiksiz) bildirmiştir.</w:t>
      </w:r>
    </w:p>
    <w:p w:rsidR="00E83F17" w:rsidRPr="007642C3" w:rsidRDefault="000A60F2" w:rsidP="00F56520">
      <w:pPr>
        <w:pStyle w:val="ListeParagraf"/>
        <w:numPr>
          <w:ilvl w:val="0"/>
          <w:numId w:val="2"/>
        </w:numPr>
        <w:autoSpaceDE w:val="0"/>
        <w:autoSpaceDN w:val="0"/>
        <w:adjustRightInd w:val="0"/>
        <w:spacing w:line="276" w:lineRule="auto"/>
        <w:ind w:left="714" w:hanging="357"/>
        <w:jc w:val="both"/>
        <w:rPr>
          <w:rFonts w:ascii="Arial" w:hAnsi="Arial" w:cs="Arial"/>
          <w:color w:val="000000" w:themeColor="text1"/>
          <w:sz w:val="22"/>
          <w:szCs w:val="22"/>
        </w:rPr>
      </w:pPr>
      <w:r>
        <w:rPr>
          <w:rFonts w:ascii="Arial" w:hAnsi="Arial" w:cs="Arial"/>
          <w:color w:val="000000" w:themeColor="text1"/>
          <w:sz w:val="22"/>
          <w:szCs w:val="22"/>
        </w:rPr>
        <w:t>(………..) Peygamberimiz kendisine</w:t>
      </w:r>
      <w:r w:rsidR="00E83F17" w:rsidRPr="007642C3">
        <w:rPr>
          <w:rFonts w:ascii="Arial" w:hAnsi="Arial" w:cs="Arial"/>
          <w:color w:val="000000" w:themeColor="text1"/>
          <w:sz w:val="22"/>
          <w:szCs w:val="22"/>
        </w:rPr>
        <w:t xml:space="preserve"> hep ayrıcalıklı muamele yapılmasını isterdi.</w:t>
      </w:r>
    </w:p>
    <w:p w:rsidR="00E83F17" w:rsidRPr="007642C3" w:rsidRDefault="00E83F17" w:rsidP="00F56520">
      <w:pPr>
        <w:pStyle w:val="ListeParagraf"/>
        <w:numPr>
          <w:ilvl w:val="0"/>
          <w:numId w:val="2"/>
        </w:numPr>
        <w:autoSpaceDE w:val="0"/>
        <w:autoSpaceDN w:val="0"/>
        <w:adjustRightInd w:val="0"/>
        <w:spacing w:line="276" w:lineRule="auto"/>
        <w:ind w:left="714" w:hanging="357"/>
        <w:jc w:val="both"/>
        <w:rPr>
          <w:rFonts w:ascii="Arial" w:hAnsi="Arial" w:cs="Arial"/>
          <w:color w:val="000000" w:themeColor="text1"/>
          <w:sz w:val="22"/>
          <w:szCs w:val="22"/>
        </w:rPr>
      </w:pPr>
      <w:r w:rsidRPr="007642C3">
        <w:rPr>
          <w:rFonts w:ascii="Arial" w:hAnsi="Arial" w:cs="Arial"/>
          <w:color w:val="000000" w:themeColor="text1"/>
          <w:sz w:val="22"/>
          <w:szCs w:val="22"/>
        </w:rPr>
        <w:t xml:space="preserve">(………..) Vahyin ilk muhatabı olan Peygamberimiz </w:t>
      </w:r>
      <w:r w:rsidR="00FB18E4" w:rsidRPr="007642C3">
        <w:rPr>
          <w:rFonts w:ascii="Arial" w:hAnsi="Arial" w:cs="Arial"/>
          <w:color w:val="000000" w:themeColor="text1"/>
          <w:sz w:val="22"/>
          <w:szCs w:val="22"/>
        </w:rPr>
        <w:t>vahyi bize açıklamıştır.</w:t>
      </w:r>
    </w:p>
    <w:p w:rsidR="00E83F17" w:rsidRPr="007642C3" w:rsidRDefault="00E83F17" w:rsidP="00F56520">
      <w:pPr>
        <w:pStyle w:val="ListeParagraf"/>
        <w:numPr>
          <w:ilvl w:val="0"/>
          <w:numId w:val="2"/>
        </w:numPr>
        <w:autoSpaceDE w:val="0"/>
        <w:autoSpaceDN w:val="0"/>
        <w:adjustRightInd w:val="0"/>
        <w:spacing w:line="276" w:lineRule="auto"/>
        <w:ind w:left="714" w:hanging="357"/>
        <w:jc w:val="both"/>
        <w:rPr>
          <w:rFonts w:ascii="Arial" w:hAnsi="Arial" w:cs="Arial"/>
          <w:color w:val="000000" w:themeColor="text1"/>
          <w:sz w:val="22"/>
          <w:szCs w:val="22"/>
        </w:rPr>
      </w:pPr>
      <w:r w:rsidRPr="007642C3">
        <w:rPr>
          <w:rFonts w:ascii="Arial" w:hAnsi="Arial" w:cs="Arial"/>
          <w:color w:val="000000" w:themeColor="text1"/>
          <w:sz w:val="22"/>
          <w:szCs w:val="22"/>
        </w:rPr>
        <w:t>(………..)</w:t>
      </w:r>
      <w:r w:rsidR="00FB18E4" w:rsidRPr="007642C3">
        <w:rPr>
          <w:rFonts w:ascii="Arial" w:hAnsi="Arial" w:cs="Arial"/>
          <w:color w:val="000000" w:themeColor="text1"/>
          <w:sz w:val="22"/>
          <w:szCs w:val="22"/>
        </w:rPr>
        <w:t xml:space="preserve"> Hicretle birlikte İslamiyet’in yayılması sekteye uğramıştır, yavaşlamıştır.</w:t>
      </w:r>
    </w:p>
    <w:p w:rsidR="00FB18E4" w:rsidRPr="007642C3" w:rsidRDefault="00FB18E4" w:rsidP="00F56520">
      <w:pPr>
        <w:pStyle w:val="ListeParagraf"/>
        <w:numPr>
          <w:ilvl w:val="0"/>
          <w:numId w:val="2"/>
        </w:numPr>
        <w:autoSpaceDE w:val="0"/>
        <w:autoSpaceDN w:val="0"/>
        <w:adjustRightInd w:val="0"/>
        <w:spacing w:line="276" w:lineRule="auto"/>
        <w:ind w:left="714" w:hanging="357"/>
        <w:jc w:val="both"/>
        <w:rPr>
          <w:rFonts w:ascii="Arial" w:hAnsi="Arial" w:cs="Arial"/>
          <w:color w:val="000000" w:themeColor="text1"/>
          <w:sz w:val="22"/>
          <w:szCs w:val="22"/>
        </w:rPr>
      </w:pPr>
      <w:r w:rsidRPr="007642C3">
        <w:rPr>
          <w:rFonts w:ascii="Arial" w:hAnsi="Arial" w:cs="Arial"/>
          <w:color w:val="000000" w:themeColor="text1"/>
          <w:sz w:val="22"/>
          <w:szCs w:val="22"/>
        </w:rPr>
        <w:t xml:space="preserve">(………..) Mekke’nin Fethi ile birlikte Kâbe putlardan temizlenmiştir. </w:t>
      </w:r>
    </w:p>
    <w:p w:rsidR="00FB18E4" w:rsidRPr="007642C3" w:rsidRDefault="00FB18E4" w:rsidP="00F56520">
      <w:pPr>
        <w:pStyle w:val="ListeParagraf"/>
        <w:numPr>
          <w:ilvl w:val="0"/>
          <w:numId w:val="2"/>
        </w:numPr>
        <w:autoSpaceDE w:val="0"/>
        <w:autoSpaceDN w:val="0"/>
        <w:adjustRightInd w:val="0"/>
        <w:spacing w:line="276" w:lineRule="auto"/>
        <w:ind w:left="714" w:hanging="357"/>
        <w:jc w:val="both"/>
        <w:rPr>
          <w:rFonts w:ascii="Arial" w:hAnsi="Arial" w:cs="Arial"/>
          <w:color w:val="000000" w:themeColor="text1"/>
          <w:sz w:val="22"/>
          <w:szCs w:val="22"/>
        </w:rPr>
      </w:pPr>
      <w:r w:rsidRPr="007642C3">
        <w:rPr>
          <w:rFonts w:ascii="Arial" w:hAnsi="Arial" w:cs="Arial"/>
          <w:color w:val="000000" w:themeColor="text1"/>
          <w:sz w:val="22"/>
          <w:szCs w:val="22"/>
        </w:rPr>
        <w:t xml:space="preserve">(………..) Mescid-i Nebi’nin yanına inşa edilen Suffe İslam’ın ilk eğitim kurumudur. </w:t>
      </w:r>
    </w:p>
    <w:p w:rsidR="007642C3" w:rsidRPr="007642C3" w:rsidRDefault="00FB18E4" w:rsidP="00F56520">
      <w:pPr>
        <w:pStyle w:val="ListeParagraf"/>
        <w:numPr>
          <w:ilvl w:val="0"/>
          <w:numId w:val="2"/>
        </w:numPr>
        <w:autoSpaceDE w:val="0"/>
        <w:autoSpaceDN w:val="0"/>
        <w:adjustRightInd w:val="0"/>
        <w:spacing w:line="276" w:lineRule="auto"/>
        <w:ind w:left="714" w:hanging="357"/>
        <w:jc w:val="both"/>
        <w:rPr>
          <w:rFonts w:ascii="Arial" w:hAnsi="Arial" w:cs="Arial"/>
          <w:color w:val="000000" w:themeColor="text1"/>
          <w:sz w:val="22"/>
          <w:szCs w:val="22"/>
        </w:rPr>
      </w:pPr>
      <w:r w:rsidRPr="007642C3">
        <w:rPr>
          <w:rFonts w:ascii="Arial" w:hAnsi="Arial" w:cs="Arial"/>
          <w:color w:val="000000" w:themeColor="text1"/>
          <w:sz w:val="22"/>
          <w:szCs w:val="22"/>
        </w:rPr>
        <w:t>(………..) Peygamber Efendimiz vahye dayanarak değil kendisine göre hüküm vermiştir.</w:t>
      </w:r>
    </w:p>
    <w:p w:rsidR="007642C3" w:rsidRPr="00094424" w:rsidRDefault="007642C3" w:rsidP="00F56520">
      <w:pPr>
        <w:pStyle w:val="ListeParagraf"/>
        <w:autoSpaceDE w:val="0"/>
        <w:autoSpaceDN w:val="0"/>
        <w:adjustRightInd w:val="0"/>
        <w:spacing w:line="360" w:lineRule="auto"/>
        <w:ind w:left="714"/>
        <w:jc w:val="both"/>
        <w:rPr>
          <w:rFonts w:ascii="Arial" w:hAnsi="Arial" w:cs="Arial"/>
          <w:color w:val="000000" w:themeColor="text1"/>
          <w:sz w:val="18"/>
          <w:szCs w:val="18"/>
        </w:rPr>
      </w:pPr>
    </w:p>
    <w:p w:rsidR="007642C3" w:rsidRDefault="007642C3" w:rsidP="00094424">
      <w:pPr>
        <w:jc w:val="both"/>
        <w:rPr>
          <w:rFonts w:ascii="Arial" w:hAnsi="Arial" w:cs="Arial"/>
          <w:color w:val="000000" w:themeColor="text1"/>
          <w:sz w:val="20"/>
          <w:szCs w:val="20"/>
        </w:rPr>
      </w:pPr>
      <w:r w:rsidRPr="007642C3">
        <w:rPr>
          <w:rFonts w:ascii="Arial" w:hAnsi="Arial" w:cs="Arial"/>
          <w:b/>
          <w:bCs/>
          <w:sz w:val="28"/>
          <w:szCs w:val="28"/>
        </w:rPr>
        <w:t>12</w:t>
      </w:r>
      <w:r>
        <w:rPr>
          <w:rFonts w:ascii="Arial" w:hAnsi="Arial" w:cs="Arial"/>
          <w:b/>
          <w:bCs/>
          <w:sz w:val="28"/>
          <w:szCs w:val="28"/>
        </w:rPr>
        <w:t xml:space="preserve">. </w:t>
      </w:r>
      <w:r w:rsidRPr="007642C3">
        <w:rPr>
          <w:rFonts w:ascii="Arial" w:hAnsi="Arial" w:cs="Arial"/>
          <w:b/>
          <w:bCs/>
        </w:rPr>
        <w:t xml:space="preserve">Aşağıdaki cümlelerde boş bırakılan yerleri uygun ifadelerle doldurunuz. </w:t>
      </w:r>
      <w:r w:rsidR="00F56520" w:rsidRPr="00F56520">
        <w:rPr>
          <w:rFonts w:ascii="Arial" w:hAnsi="Arial" w:cs="Arial"/>
          <w:color w:val="000000" w:themeColor="text1"/>
          <w:sz w:val="20"/>
          <w:szCs w:val="20"/>
        </w:rPr>
        <w:t xml:space="preserve">( </w:t>
      </w:r>
      <w:r w:rsidR="00094424">
        <w:rPr>
          <w:rFonts w:ascii="Arial" w:hAnsi="Arial" w:cs="Arial"/>
          <w:color w:val="000000" w:themeColor="text1"/>
          <w:sz w:val="20"/>
          <w:szCs w:val="20"/>
        </w:rPr>
        <w:t>14</w:t>
      </w:r>
      <w:r w:rsidR="00F56520" w:rsidRPr="00F56520">
        <w:rPr>
          <w:rFonts w:ascii="Arial" w:hAnsi="Arial" w:cs="Arial"/>
          <w:color w:val="000000" w:themeColor="text1"/>
          <w:sz w:val="20"/>
          <w:szCs w:val="20"/>
        </w:rPr>
        <w:t xml:space="preserve"> Puan )</w:t>
      </w:r>
    </w:p>
    <w:tbl>
      <w:tblPr>
        <w:tblStyle w:val="TabloKlavuzu"/>
        <w:tblW w:w="10575" w:type="dxa"/>
        <w:tblLook w:val="04A0" w:firstRow="1" w:lastRow="0" w:firstColumn="1" w:lastColumn="0" w:noHBand="0" w:noVBand="1"/>
      </w:tblPr>
      <w:tblGrid>
        <w:gridCol w:w="1510"/>
        <w:gridCol w:w="1510"/>
        <w:gridCol w:w="1510"/>
        <w:gridCol w:w="1515"/>
        <w:gridCol w:w="1510"/>
        <w:gridCol w:w="1510"/>
        <w:gridCol w:w="1510"/>
      </w:tblGrid>
      <w:tr w:rsidR="00094424" w:rsidTr="00094424">
        <w:trPr>
          <w:trHeight w:val="480"/>
        </w:trPr>
        <w:tc>
          <w:tcPr>
            <w:tcW w:w="1510" w:type="dxa"/>
            <w:vAlign w:val="center"/>
          </w:tcPr>
          <w:p w:rsidR="00094424" w:rsidRPr="00094424" w:rsidRDefault="00094424" w:rsidP="00094424">
            <w:pPr>
              <w:jc w:val="center"/>
              <w:rPr>
                <w:rFonts w:ascii="Arial" w:hAnsi="Arial" w:cs="Arial"/>
                <w:color w:val="000000" w:themeColor="text1"/>
                <w:sz w:val="20"/>
                <w:szCs w:val="20"/>
              </w:rPr>
            </w:pPr>
            <w:r w:rsidRPr="00094424">
              <w:rPr>
                <w:rFonts w:ascii="Arial" w:hAnsi="Arial" w:cs="Arial"/>
                <w:color w:val="000000" w:themeColor="text1"/>
                <w:sz w:val="20"/>
                <w:szCs w:val="20"/>
              </w:rPr>
              <w:t>HİCRET</w:t>
            </w:r>
          </w:p>
        </w:tc>
        <w:tc>
          <w:tcPr>
            <w:tcW w:w="1510" w:type="dxa"/>
            <w:vAlign w:val="center"/>
          </w:tcPr>
          <w:p w:rsidR="00094424" w:rsidRPr="00094424" w:rsidRDefault="00094424" w:rsidP="00094424">
            <w:pPr>
              <w:jc w:val="center"/>
              <w:rPr>
                <w:rFonts w:ascii="Arial" w:hAnsi="Arial" w:cs="Arial"/>
                <w:color w:val="000000" w:themeColor="text1"/>
                <w:sz w:val="20"/>
                <w:szCs w:val="20"/>
              </w:rPr>
            </w:pPr>
            <w:r w:rsidRPr="00094424">
              <w:rPr>
                <w:rFonts w:ascii="Arial" w:hAnsi="Arial" w:cs="Arial"/>
                <w:color w:val="000000" w:themeColor="text1"/>
                <w:sz w:val="20"/>
                <w:szCs w:val="20"/>
              </w:rPr>
              <w:t>KUR’AN</w:t>
            </w:r>
          </w:p>
        </w:tc>
        <w:tc>
          <w:tcPr>
            <w:tcW w:w="1510" w:type="dxa"/>
            <w:vAlign w:val="center"/>
          </w:tcPr>
          <w:p w:rsidR="00094424" w:rsidRPr="00094424" w:rsidRDefault="00094424" w:rsidP="00094424">
            <w:pPr>
              <w:jc w:val="center"/>
              <w:rPr>
                <w:rFonts w:ascii="Arial" w:hAnsi="Arial" w:cs="Arial"/>
                <w:color w:val="000000" w:themeColor="text1"/>
                <w:sz w:val="20"/>
                <w:szCs w:val="20"/>
              </w:rPr>
            </w:pPr>
            <w:r w:rsidRPr="00094424">
              <w:rPr>
                <w:rFonts w:ascii="Arial" w:hAnsi="Arial" w:cs="Arial"/>
                <w:color w:val="000000" w:themeColor="text1"/>
                <w:sz w:val="20"/>
                <w:szCs w:val="20"/>
              </w:rPr>
              <w:t>TEBLİĞ</w:t>
            </w:r>
          </w:p>
        </w:tc>
        <w:tc>
          <w:tcPr>
            <w:tcW w:w="1515" w:type="dxa"/>
            <w:vAlign w:val="center"/>
          </w:tcPr>
          <w:p w:rsidR="00094424" w:rsidRPr="00094424" w:rsidRDefault="00094424" w:rsidP="00094424">
            <w:pPr>
              <w:jc w:val="center"/>
              <w:rPr>
                <w:rFonts w:ascii="Arial" w:hAnsi="Arial" w:cs="Arial"/>
                <w:color w:val="000000" w:themeColor="text1"/>
                <w:sz w:val="20"/>
                <w:szCs w:val="20"/>
              </w:rPr>
            </w:pPr>
            <w:r w:rsidRPr="00094424">
              <w:rPr>
                <w:rFonts w:ascii="Arial" w:hAnsi="Arial" w:cs="Arial"/>
                <w:color w:val="000000" w:themeColor="text1"/>
                <w:sz w:val="20"/>
                <w:szCs w:val="20"/>
              </w:rPr>
              <w:t>RAVZA-I MUTAHHARA</w:t>
            </w:r>
          </w:p>
        </w:tc>
        <w:tc>
          <w:tcPr>
            <w:tcW w:w="1510" w:type="dxa"/>
            <w:vAlign w:val="center"/>
          </w:tcPr>
          <w:p w:rsidR="00094424" w:rsidRPr="00094424" w:rsidRDefault="00094424" w:rsidP="00094424">
            <w:pPr>
              <w:jc w:val="center"/>
              <w:rPr>
                <w:rFonts w:ascii="Arial" w:hAnsi="Arial" w:cs="Arial"/>
                <w:color w:val="000000" w:themeColor="text1"/>
                <w:sz w:val="20"/>
                <w:szCs w:val="20"/>
              </w:rPr>
            </w:pPr>
            <w:r w:rsidRPr="00094424">
              <w:rPr>
                <w:rFonts w:ascii="Arial" w:hAnsi="Arial" w:cs="Arial"/>
                <w:color w:val="000000" w:themeColor="text1"/>
                <w:sz w:val="20"/>
                <w:szCs w:val="20"/>
              </w:rPr>
              <w:t>İSMET</w:t>
            </w:r>
          </w:p>
        </w:tc>
        <w:tc>
          <w:tcPr>
            <w:tcW w:w="1510" w:type="dxa"/>
            <w:vAlign w:val="center"/>
          </w:tcPr>
          <w:p w:rsidR="00094424" w:rsidRPr="00094424" w:rsidRDefault="00094424" w:rsidP="00094424">
            <w:pPr>
              <w:jc w:val="center"/>
              <w:rPr>
                <w:rFonts w:ascii="Arial" w:hAnsi="Arial" w:cs="Arial"/>
                <w:color w:val="000000" w:themeColor="text1"/>
                <w:sz w:val="20"/>
                <w:szCs w:val="20"/>
              </w:rPr>
            </w:pPr>
            <w:r>
              <w:rPr>
                <w:rFonts w:ascii="Arial" w:hAnsi="Arial" w:cs="Arial"/>
                <w:color w:val="000000" w:themeColor="text1"/>
                <w:sz w:val="20"/>
                <w:szCs w:val="20"/>
              </w:rPr>
              <w:t>TEŞRİ</w:t>
            </w:r>
          </w:p>
        </w:tc>
        <w:tc>
          <w:tcPr>
            <w:tcW w:w="1510" w:type="dxa"/>
            <w:vAlign w:val="center"/>
          </w:tcPr>
          <w:p w:rsidR="00094424" w:rsidRPr="00094424" w:rsidRDefault="00094424" w:rsidP="00094424">
            <w:pPr>
              <w:jc w:val="center"/>
              <w:rPr>
                <w:rFonts w:ascii="Arial" w:hAnsi="Arial" w:cs="Arial"/>
                <w:color w:val="000000" w:themeColor="text1"/>
                <w:sz w:val="20"/>
                <w:szCs w:val="20"/>
              </w:rPr>
            </w:pPr>
            <w:r w:rsidRPr="00094424">
              <w:rPr>
                <w:rFonts w:ascii="Arial" w:hAnsi="Arial" w:cs="Arial"/>
                <w:color w:val="000000" w:themeColor="text1"/>
                <w:sz w:val="20"/>
                <w:szCs w:val="20"/>
              </w:rPr>
              <w:t>ENSAR</w:t>
            </w:r>
          </w:p>
        </w:tc>
      </w:tr>
    </w:tbl>
    <w:p w:rsidR="00094424" w:rsidRPr="00094424" w:rsidRDefault="00094424" w:rsidP="00F56520">
      <w:pPr>
        <w:jc w:val="both"/>
        <w:rPr>
          <w:rFonts w:ascii="Arial" w:hAnsi="Arial" w:cs="Arial"/>
          <w:b/>
          <w:bCs/>
          <w:color w:val="000000" w:themeColor="text1"/>
          <w:sz w:val="4"/>
          <w:szCs w:val="4"/>
        </w:rPr>
      </w:pPr>
    </w:p>
    <w:p w:rsidR="007642C3" w:rsidRPr="007642C3" w:rsidRDefault="007642C3" w:rsidP="00F56520">
      <w:pPr>
        <w:pStyle w:val="ListeParagraf"/>
        <w:numPr>
          <w:ilvl w:val="0"/>
          <w:numId w:val="4"/>
        </w:numPr>
        <w:spacing w:line="276" w:lineRule="auto"/>
        <w:ind w:left="714" w:hanging="357"/>
        <w:jc w:val="both"/>
        <w:rPr>
          <w:rFonts w:ascii="Arial" w:hAnsi="Arial" w:cs="Arial"/>
          <w:color w:val="000000" w:themeColor="text1"/>
          <w:sz w:val="22"/>
          <w:szCs w:val="22"/>
        </w:rPr>
      </w:pPr>
      <w:r w:rsidRPr="007642C3">
        <w:rPr>
          <w:rFonts w:ascii="Arial" w:hAnsi="Arial" w:cs="Arial"/>
          <w:color w:val="000000" w:themeColor="text1"/>
          <w:sz w:val="22"/>
          <w:szCs w:val="22"/>
        </w:rPr>
        <w:t>Peygamberimizin cenazesi gül bahçesi anlamına gelen …………</w:t>
      </w:r>
      <w:r>
        <w:rPr>
          <w:rFonts w:ascii="Arial" w:hAnsi="Arial" w:cs="Arial"/>
          <w:color w:val="000000" w:themeColor="text1"/>
          <w:sz w:val="22"/>
          <w:szCs w:val="22"/>
        </w:rPr>
        <w:t>……</w:t>
      </w:r>
      <w:r w:rsidRPr="007642C3">
        <w:rPr>
          <w:rFonts w:ascii="Arial" w:hAnsi="Arial" w:cs="Arial"/>
          <w:color w:val="000000" w:themeColor="text1"/>
          <w:sz w:val="22"/>
          <w:szCs w:val="22"/>
        </w:rPr>
        <w:t>…</w:t>
      </w:r>
      <w:r>
        <w:rPr>
          <w:rFonts w:ascii="Arial" w:hAnsi="Arial" w:cs="Arial"/>
          <w:color w:val="000000" w:themeColor="text1"/>
          <w:sz w:val="22"/>
          <w:szCs w:val="22"/>
        </w:rPr>
        <w:t>……. defnedilmiştir.</w:t>
      </w:r>
    </w:p>
    <w:p w:rsidR="007642C3" w:rsidRPr="007642C3" w:rsidRDefault="007642C3" w:rsidP="00F56520">
      <w:pPr>
        <w:pStyle w:val="ListeParagraf"/>
        <w:numPr>
          <w:ilvl w:val="0"/>
          <w:numId w:val="4"/>
        </w:numPr>
        <w:spacing w:line="276" w:lineRule="auto"/>
        <w:ind w:left="714" w:hanging="357"/>
        <w:jc w:val="both"/>
        <w:rPr>
          <w:rFonts w:ascii="Arial" w:hAnsi="Arial" w:cs="Arial"/>
          <w:color w:val="000000" w:themeColor="text1"/>
          <w:sz w:val="22"/>
          <w:szCs w:val="22"/>
        </w:rPr>
      </w:pPr>
      <w:r>
        <w:rPr>
          <w:rFonts w:ascii="Arial" w:hAnsi="Arial" w:cs="Arial"/>
          <w:color w:val="000000" w:themeColor="text1"/>
          <w:sz w:val="22"/>
          <w:szCs w:val="22"/>
        </w:rPr>
        <w:t>Hicret eden Mekkeli Müslümanlara yardım eden Medinelilere ……………………. denir.</w:t>
      </w:r>
    </w:p>
    <w:p w:rsidR="007642C3" w:rsidRPr="007642C3" w:rsidRDefault="000D08B9" w:rsidP="00F56520">
      <w:pPr>
        <w:pStyle w:val="ListeParagraf"/>
        <w:numPr>
          <w:ilvl w:val="0"/>
          <w:numId w:val="4"/>
        </w:numPr>
        <w:spacing w:line="276" w:lineRule="auto"/>
        <w:ind w:left="714" w:hanging="357"/>
        <w:jc w:val="both"/>
        <w:rPr>
          <w:rFonts w:ascii="Arial" w:hAnsi="Arial" w:cs="Arial"/>
          <w:color w:val="000000" w:themeColor="text1"/>
          <w:sz w:val="22"/>
          <w:szCs w:val="22"/>
        </w:rPr>
      </w:pPr>
      <w:r>
        <w:rPr>
          <w:rFonts w:ascii="Arial" w:hAnsi="Arial" w:cs="Arial"/>
          <w:color w:val="000000" w:themeColor="text1"/>
          <w:sz w:val="22"/>
          <w:szCs w:val="22"/>
        </w:rPr>
        <w:t>Hz. Aişe’nin bildirdiğine göre Peygamberimizin ahlakının kaynağı …………………….dır.</w:t>
      </w:r>
    </w:p>
    <w:p w:rsidR="007642C3" w:rsidRPr="007642C3" w:rsidRDefault="000D08B9" w:rsidP="00F56520">
      <w:pPr>
        <w:pStyle w:val="ListeParagraf"/>
        <w:numPr>
          <w:ilvl w:val="0"/>
          <w:numId w:val="4"/>
        </w:numPr>
        <w:spacing w:line="276" w:lineRule="auto"/>
        <w:ind w:left="714" w:hanging="357"/>
        <w:jc w:val="both"/>
        <w:rPr>
          <w:rFonts w:ascii="Arial" w:hAnsi="Arial" w:cs="Arial"/>
          <w:color w:val="000000" w:themeColor="text1"/>
          <w:sz w:val="22"/>
          <w:szCs w:val="22"/>
        </w:rPr>
      </w:pPr>
      <w:r>
        <w:rPr>
          <w:rFonts w:ascii="Arial" w:hAnsi="Arial" w:cs="Arial"/>
          <w:color w:val="000000" w:themeColor="text1"/>
          <w:sz w:val="22"/>
          <w:szCs w:val="22"/>
        </w:rPr>
        <w:t>Peygamber Efendimizin hüküm koymasına …………………. denir.</w:t>
      </w:r>
    </w:p>
    <w:p w:rsidR="007642C3" w:rsidRPr="007642C3" w:rsidRDefault="000D08B9" w:rsidP="00F56520">
      <w:pPr>
        <w:pStyle w:val="ListeParagraf"/>
        <w:numPr>
          <w:ilvl w:val="0"/>
          <w:numId w:val="4"/>
        </w:numPr>
        <w:spacing w:line="276" w:lineRule="auto"/>
        <w:ind w:left="714" w:hanging="357"/>
        <w:jc w:val="both"/>
        <w:rPr>
          <w:rFonts w:ascii="Arial" w:hAnsi="Arial" w:cs="Arial"/>
          <w:color w:val="000000" w:themeColor="text1"/>
          <w:sz w:val="22"/>
          <w:szCs w:val="22"/>
        </w:rPr>
      </w:pPr>
      <w:r>
        <w:rPr>
          <w:rFonts w:ascii="Arial" w:hAnsi="Arial" w:cs="Arial"/>
          <w:color w:val="000000" w:themeColor="text1"/>
          <w:sz w:val="22"/>
          <w:szCs w:val="22"/>
        </w:rPr>
        <w:t>Peygamberimizin kendisine gelen vahyi insanlara olduğu gibi ulaştırmasına …….…….... denir.</w:t>
      </w:r>
    </w:p>
    <w:p w:rsidR="007642C3" w:rsidRPr="007642C3" w:rsidRDefault="000D08B9" w:rsidP="00F56520">
      <w:pPr>
        <w:pStyle w:val="ListeParagraf"/>
        <w:numPr>
          <w:ilvl w:val="0"/>
          <w:numId w:val="4"/>
        </w:numPr>
        <w:spacing w:line="276" w:lineRule="auto"/>
        <w:ind w:left="714" w:hanging="357"/>
        <w:jc w:val="both"/>
        <w:rPr>
          <w:rFonts w:ascii="Arial" w:hAnsi="Arial" w:cs="Arial"/>
          <w:color w:val="000000" w:themeColor="text1"/>
          <w:sz w:val="22"/>
          <w:szCs w:val="22"/>
        </w:rPr>
      </w:pPr>
      <w:r>
        <w:rPr>
          <w:rFonts w:ascii="Arial" w:hAnsi="Arial" w:cs="Arial"/>
          <w:color w:val="000000" w:themeColor="text1"/>
          <w:sz w:val="22"/>
          <w:szCs w:val="22"/>
        </w:rPr>
        <w:lastRenderedPageBreak/>
        <w:t>Peygamberlerin günahlardan korunmuş olması özelliği ……………….. ile ifade edilir.</w:t>
      </w:r>
    </w:p>
    <w:p w:rsidR="007642C3" w:rsidRPr="000D08B9" w:rsidRDefault="00FB6784" w:rsidP="00F56520">
      <w:pPr>
        <w:pStyle w:val="ListeParagraf"/>
        <w:numPr>
          <w:ilvl w:val="0"/>
          <w:numId w:val="4"/>
        </w:numPr>
        <w:spacing w:line="276" w:lineRule="auto"/>
        <w:ind w:left="714" w:hanging="357"/>
        <w:jc w:val="both"/>
        <w:rPr>
          <w:rFonts w:ascii="Arial" w:hAnsi="Arial" w:cs="Arial"/>
          <w:color w:val="000000" w:themeColor="text1"/>
          <w:sz w:val="22"/>
          <w:szCs w:val="22"/>
        </w:rPr>
      </w:pPr>
      <w:r>
        <w:rPr>
          <w:rFonts w:ascii="Arial" w:hAnsi="Arial" w:cs="Arial"/>
          <w:color w:val="000000" w:themeColor="text1"/>
          <w:sz w:val="22"/>
          <w:szCs w:val="22"/>
        </w:rPr>
        <w:t>622 yılında gerçekleşen …………….. olayı aynı zamanda hicri takvimin de başlangıcıdır.</w:t>
      </w:r>
    </w:p>
    <w:p w:rsidR="007642C3" w:rsidRDefault="007642C3" w:rsidP="002E6675">
      <w:pPr>
        <w:spacing w:after="0" w:line="360" w:lineRule="auto"/>
        <w:jc w:val="center"/>
        <w:rPr>
          <w:rFonts w:ascii="Arial" w:hAnsi="Arial" w:cs="Arial"/>
          <w:b/>
          <w:bCs/>
        </w:rPr>
      </w:pPr>
    </w:p>
    <w:p w:rsidR="007642C3" w:rsidRDefault="00094424" w:rsidP="00094424">
      <w:pPr>
        <w:spacing w:after="0" w:line="360" w:lineRule="auto"/>
        <w:rPr>
          <w:rFonts w:ascii="Arial" w:hAnsi="Arial" w:cs="Arial"/>
          <w:sz w:val="20"/>
          <w:szCs w:val="20"/>
        </w:rPr>
      </w:pPr>
      <w:r>
        <w:rPr>
          <w:rFonts w:ascii="Arial" w:hAnsi="Arial" w:cs="Arial"/>
          <w:b/>
          <w:bCs/>
        </w:rPr>
        <w:t xml:space="preserve">Not: </w:t>
      </w:r>
      <w:r w:rsidRPr="00094424">
        <w:rPr>
          <w:rFonts w:ascii="Arial" w:hAnsi="Arial" w:cs="Arial"/>
          <w:sz w:val="20"/>
          <w:szCs w:val="20"/>
        </w:rPr>
        <w:t>Bu sınavda Sene başı Öğretmenler Kurulu kararı gereği 8 puanlık joker soru uygulaması</w:t>
      </w:r>
      <w:r>
        <w:rPr>
          <w:rFonts w:ascii="Arial" w:hAnsi="Arial" w:cs="Arial"/>
          <w:sz w:val="20"/>
          <w:szCs w:val="20"/>
        </w:rPr>
        <w:t>na gidilmiştir.</w:t>
      </w:r>
    </w:p>
    <w:p w:rsidR="006A009C" w:rsidRPr="00094424" w:rsidRDefault="00000000" w:rsidP="00094424">
      <w:pPr>
        <w:spacing w:after="0" w:line="360" w:lineRule="auto"/>
        <w:rPr>
          <w:rFonts w:ascii="Arial" w:hAnsi="Arial" w:cs="Arial"/>
          <w:sz w:val="20"/>
          <w:szCs w:val="20"/>
        </w:rPr>
      </w:pPr>
      <w:hyperlink r:id="rId8" w:history="1">
        <w:r w:rsidR="00E96428" w:rsidRPr="00FE4B2F">
          <w:rPr>
            <w:rStyle w:val="Kpr"/>
            <w:rFonts w:ascii="Arial" w:hAnsi="Arial" w:cs="Arial"/>
            <w:sz w:val="20"/>
            <w:szCs w:val="20"/>
          </w:rPr>
          <w:t>https://www.</w:t>
        </w:r>
        <w:r w:rsidR="00795DD5">
          <w:rPr>
            <w:rStyle w:val="Kpr"/>
            <w:rFonts w:ascii="Arial" w:hAnsi="Arial" w:cs="Arial"/>
            <w:sz w:val="20"/>
            <w:szCs w:val="20"/>
          </w:rPr>
          <w:t>HangiSoru</w:t>
        </w:r>
        <w:r w:rsidR="00E96428" w:rsidRPr="00FE4B2F">
          <w:rPr>
            <w:rStyle w:val="Kpr"/>
            <w:rFonts w:ascii="Arial" w:hAnsi="Arial" w:cs="Arial"/>
            <w:sz w:val="20"/>
            <w:szCs w:val="20"/>
          </w:rPr>
          <w:t>.com</w:t>
        </w:r>
      </w:hyperlink>
    </w:p>
    <w:p w:rsidR="006A009C" w:rsidRDefault="007A2013" w:rsidP="006A009C">
      <w:pPr>
        <w:spacing w:after="0" w:line="360" w:lineRule="auto"/>
        <w:jc w:val="center"/>
        <w:rPr>
          <w:rFonts w:ascii="Arial" w:hAnsi="Arial" w:cs="Arial"/>
          <w:b/>
          <w:bCs/>
        </w:rPr>
      </w:pPr>
      <w:r>
        <w:rPr>
          <w:rFonts w:ascii="Arial" w:hAnsi="Arial" w:cs="Arial"/>
          <w:b/>
          <w:bCs/>
        </w:rPr>
        <w:t>………………..</w:t>
      </w:r>
    </w:p>
    <w:p w:rsidR="003E039B" w:rsidRPr="006A009C" w:rsidRDefault="00BB3801" w:rsidP="006A009C">
      <w:pPr>
        <w:spacing w:after="0" w:line="360" w:lineRule="auto"/>
        <w:jc w:val="center"/>
        <w:rPr>
          <w:rFonts w:ascii="Arial" w:hAnsi="Arial" w:cs="Arial"/>
          <w:b/>
          <w:bCs/>
        </w:rPr>
      </w:pPr>
      <w:r>
        <w:rPr>
          <w:rFonts w:ascii="Arial" w:hAnsi="Arial" w:cs="Arial"/>
        </w:rPr>
        <w:t>DKAB Öğretmeni</w:t>
      </w:r>
    </w:p>
    <w:sectPr w:rsidR="003E039B" w:rsidRPr="006A009C" w:rsidSect="00094424">
      <w:headerReference w:type="even" r:id="rId9"/>
      <w:headerReference w:type="default" r:id="rId10"/>
      <w:footerReference w:type="even" r:id="rId11"/>
      <w:footerReference w:type="default" r:id="rId12"/>
      <w:headerReference w:type="first" r:id="rId13"/>
      <w:footerReference w:type="first" r:id="rId14"/>
      <w:type w:val="continuous"/>
      <w:pgSz w:w="11906" w:h="16838"/>
      <w:pgMar w:top="426" w:right="849"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1DBD" w:rsidRDefault="00361DBD" w:rsidP="00795DD5">
      <w:pPr>
        <w:spacing w:after="0" w:line="240" w:lineRule="auto"/>
      </w:pPr>
      <w:r>
        <w:separator/>
      </w:r>
    </w:p>
  </w:endnote>
  <w:endnote w:type="continuationSeparator" w:id="0">
    <w:p w:rsidR="00361DBD" w:rsidRDefault="00361DBD" w:rsidP="00795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DD5" w:rsidRDefault="00795DD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DD5" w:rsidRDefault="00795DD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DD5" w:rsidRDefault="00795DD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1DBD" w:rsidRDefault="00361DBD" w:rsidP="00795DD5">
      <w:pPr>
        <w:spacing w:after="0" w:line="240" w:lineRule="auto"/>
      </w:pPr>
      <w:r>
        <w:separator/>
      </w:r>
    </w:p>
  </w:footnote>
  <w:footnote w:type="continuationSeparator" w:id="0">
    <w:p w:rsidR="00361DBD" w:rsidRDefault="00361DBD" w:rsidP="00795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DD5" w:rsidRDefault="00795DD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DD5" w:rsidRDefault="00795DD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DD5" w:rsidRDefault="00795DD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45D3"/>
    <w:multiLevelType w:val="hybridMultilevel"/>
    <w:tmpl w:val="DA1E30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A3D7B24"/>
    <w:multiLevelType w:val="hybridMultilevel"/>
    <w:tmpl w:val="7572317A"/>
    <w:lvl w:ilvl="0" w:tplc="674640F6">
      <w:start w:val="1"/>
      <w:numFmt w:val="lowerLetter"/>
      <w:lvlText w:val="%1."/>
      <w:lvlJc w:val="left"/>
      <w:pPr>
        <w:ind w:left="720" w:hanging="360"/>
      </w:pPr>
      <w:rPr>
        <w:b/>
        <w:bCs/>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BEE5171"/>
    <w:multiLevelType w:val="hybridMultilevel"/>
    <w:tmpl w:val="2820C07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F3E7414"/>
    <w:multiLevelType w:val="hybridMultilevel"/>
    <w:tmpl w:val="5C968424"/>
    <w:lvl w:ilvl="0" w:tplc="EE8AA700">
      <w:start w:val="1"/>
      <w:numFmt w:val="lowerLetter"/>
      <w:lvlText w:val="%1."/>
      <w:lvlJc w:val="left"/>
      <w:pPr>
        <w:ind w:left="720" w:hanging="360"/>
      </w:pPr>
      <w:rPr>
        <w:b/>
        <w:bCs/>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2436677">
    <w:abstractNumId w:val="0"/>
  </w:num>
  <w:num w:numId="2" w16cid:durableId="1899827063">
    <w:abstractNumId w:val="3"/>
  </w:num>
  <w:num w:numId="3" w16cid:durableId="1979646850">
    <w:abstractNumId w:val="2"/>
  </w:num>
  <w:num w:numId="4" w16cid:durableId="2141803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6307B"/>
    <w:rsid w:val="0003215D"/>
    <w:rsid w:val="00094424"/>
    <w:rsid w:val="000A60F2"/>
    <w:rsid w:val="000D08B9"/>
    <w:rsid w:val="00137EEF"/>
    <w:rsid w:val="00154DAE"/>
    <w:rsid w:val="00192AFD"/>
    <w:rsid w:val="00204977"/>
    <w:rsid w:val="002520F9"/>
    <w:rsid w:val="002B759B"/>
    <w:rsid w:val="002E6675"/>
    <w:rsid w:val="002E73E9"/>
    <w:rsid w:val="00361DBD"/>
    <w:rsid w:val="0036307B"/>
    <w:rsid w:val="003E039B"/>
    <w:rsid w:val="003F4EA1"/>
    <w:rsid w:val="0045373C"/>
    <w:rsid w:val="00490F43"/>
    <w:rsid w:val="004C01E3"/>
    <w:rsid w:val="00561655"/>
    <w:rsid w:val="005A3990"/>
    <w:rsid w:val="00672861"/>
    <w:rsid w:val="006A009C"/>
    <w:rsid w:val="007642C3"/>
    <w:rsid w:val="00795DD5"/>
    <w:rsid w:val="007A2013"/>
    <w:rsid w:val="00861A3A"/>
    <w:rsid w:val="00921196"/>
    <w:rsid w:val="00AF2DD7"/>
    <w:rsid w:val="00B27DCE"/>
    <w:rsid w:val="00B62B6B"/>
    <w:rsid w:val="00BB3801"/>
    <w:rsid w:val="00BB3B7E"/>
    <w:rsid w:val="00BF225D"/>
    <w:rsid w:val="00C95543"/>
    <w:rsid w:val="00CB2DF1"/>
    <w:rsid w:val="00CF4831"/>
    <w:rsid w:val="00D06DD3"/>
    <w:rsid w:val="00D254C9"/>
    <w:rsid w:val="00DB0FF9"/>
    <w:rsid w:val="00E41F6A"/>
    <w:rsid w:val="00E53885"/>
    <w:rsid w:val="00E83F17"/>
    <w:rsid w:val="00E96428"/>
    <w:rsid w:val="00EE2DBB"/>
    <w:rsid w:val="00F56520"/>
    <w:rsid w:val="00FB18E4"/>
    <w:rsid w:val="00FB6784"/>
    <w:rsid w:val="00FE15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8EB4"/>
  <w15:docId w15:val="{2E101C27-146F-4BBC-8F46-53975C06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5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373C"/>
    <w:pPr>
      <w:spacing w:after="0" w:line="240" w:lineRule="auto"/>
      <w:ind w:left="720"/>
      <w:contextualSpacing/>
    </w:pPr>
    <w:rPr>
      <w:rFonts w:ascii="Times New Roman" w:eastAsia="Times New Roman" w:hAnsi="Times New Roman" w:cs="Times New Roman"/>
      <w:sz w:val="24"/>
      <w:szCs w:val="24"/>
    </w:rPr>
  </w:style>
  <w:style w:type="table" w:styleId="TabloKlavuzu">
    <w:name w:val="Table Grid"/>
    <w:basedOn w:val="NormalTablo"/>
    <w:uiPriority w:val="59"/>
    <w:rsid w:val="0045373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EE2DBB"/>
    <w:pPr>
      <w:spacing w:after="0" w:line="240" w:lineRule="auto"/>
    </w:pPr>
    <w:rPr>
      <w:rFonts w:ascii="Calibri" w:eastAsia="Calibri" w:hAnsi="Calibri" w:cs="Times New Roman"/>
      <w:lang w:eastAsia="en-US"/>
    </w:rPr>
  </w:style>
  <w:style w:type="character" w:styleId="Kpr">
    <w:name w:val="Hyperlink"/>
    <w:basedOn w:val="VarsaylanParagrafYazTipi"/>
    <w:uiPriority w:val="99"/>
    <w:unhideWhenUsed/>
    <w:rsid w:val="00E96428"/>
    <w:rPr>
      <w:color w:val="0000FF" w:themeColor="hyperlink"/>
      <w:u w:val="single"/>
    </w:rPr>
  </w:style>
  <w:style w:type="paragraph" w:styleId="stBilgi">
    <w:name w:val="header"/>
    <w:basedOn w:val="Normal"/>
    <w:link w:val="stBilgiChar"/>
    <w:uiPriority w:val="99"/>
    <w:semiHidden/>
    <w:unhideWhenUsed/>
    <w:rsid w:val="00795DD5"/>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795DD5"/>
  </w:style>
  <w:style w:type="paragraph" w:styleId="AltBilgi">
    <w:name w:val="footer"/>
    <w:basedOn w:val="Normal"/>
    <w:link w:val="AltBilgiChar"/>
    <w:uiPriority w:val="99"/>
    <w:semiHidden/>
    <w:unhideWhenUsed/>
    <w:rsid w:val="00795DD5"/>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795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2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giSoru.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D0F62-E83A-4806-8FB1-DF85D506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890</Words>
  <Characters>5073</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https://www.HangiSoru.com</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3</cp:revision>
  <cp:lastPrinted>2019-12-24T10:06:00Z</cp:lastPrinted>
  <dcterms:created xsi:type="dcterms:W3CDTF">2019-12-28T09:20:00Z</dcterms:created>
  <dcterms:modified xsi:type="dcterms:W3CDTF">2022-11-14T13:35:00Z</dcterms:modified>
  <cp:category>https://www.HangiSoru.com</cp:category>
</cp:coreProperties>
</file>