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70" w:rsidRPr="007C532C" w:rsidRDefault="00C008B4" w:rsidP="000726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8B4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4pt;margin-top:-19.6pt;width:57.05pt;height:59.75pt;z-index:251658240" filled="t">
            <v:imagedata r:id="rId8" o:title=""/>
            <o:lock v:ext="edit" aspectratio="f"/>
          </v:shape>
          <o:OLEObject Type="Embed" ProgID="StaticMetafile" ShapeID="_x0000_s1026" DrawAspect="Content" ObjectID="_1607091738" r:id="rId9"/>
        </w:pict>
      </w:r>
      <w:r w:rsidR="003D59E1">
        <w:rPr>
          <w:rFonts w:ascii="Times New Roman" w:eastAsia="Calibri" w:hAnsi="Times New Roman" w:cs="Times New Roman"/>
          <w:sz w:val="24"/>
          <w:szCs w:val="24"/>
        </w:rPr>
        <w:t>2018-2019</w:t>
      </w:r>
      <w:r w:rsidR="00072670" w:rsidRPr="007C532C">
        <w:rPr>
          <w:rFonts w:ascii="Times New Roman" w:eastAsia="Calibri" w:hAnsi="Times New Roman" w:cs="Times New Roman"/>
          <w:sz w:val="24"/>
          <w:szCs w:val="24"/>
        </w:rPr>
        <w:t xml:space="preserve"> EĞİTİM VE ÖĞRETİM YILI</w:t>
      </w:r>
    </w:p>
    <w:p w:rsidR="00072670" w:rsidRPr="007C532C" w:rsidRDefault="00072670" w:rsidP="000726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CİZRE CUMHURİYET</w:t>
      </w:r>
      <w:r w:rsidRPr="007C532C">
        <w:rPr>
          <w:rFonts w:ascii="Times New Roman" w:eastAsia="Calibri" w:hAnsi="Times New Roman" w:cs="Times New Roman"/>
          <w:sz w:val="24"/>
          <w:szCs w:val="24"/>
        </w:rPr>
        <w:t xml:space="preserve"> ORTAOKULU</w:t>
      </w:r>
    </w:p>
    <w:p w:rsidR="00072670" w:rsidRPr="007C532C" w:rsidRDefault="00072670" w:rsidP="000726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I.DÖNEM II</w:t>
      </w:r>
      <w:r w:rsidRPr="007C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24A3">
        <w:rPr>
          <w:rFonts w:ascii="Times New Roman" w:eastAsia="Calibri" w:hAnsi="Times New Roman" w:cs="Times New Roman"/>
          <w:sz w:val="24"/>
          <w:szCs w:val="24"/>
        </w:rPr>
        <w:t xml:space="preserve">DÜŞÜNME EĞİTİMİ </w:t>
      </w:r>
      <w:r>
        <w:rPr>
          <w:rFonts w:ascii="Times New Roman" w:eastAsia="Calibri" w:hAnsi="Times New Roman" w:cs="Times New Roman"/>
          <w:sz w:val="24"/>
          <w:szCs w:val="24"/>
        </w:rPr>
        <w:t>DERSİ SINAV SORULARI</w:t>
      </w:r>
    </w:p>
    <w:p w:rsidR="00072670" w:rsidRDefault="00072670" w:rsidP="00072670">
      <w:pPr>
        <w:spacing w:beforeAutospacing="1" w:after="0" w:afterAutospacing="1" w:line="270" w:lineRule="atLeast"/>
      </w:pPr>
    </w:p>
    <w:p w:rsidR="00970784" w:rsidRPr="00136D3E" w:rsidRDefault="00072670" w:rsidP="00072670">
      <w:pPr>
        <w:spacing w:beforeAutospacing="1" w:after="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A</w:t>
      </w:r>
      <w:r w:rsidR="00136D3E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-</w:t>
      </w:r>
      <w:r w:rsidR="00970784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Aşağıdaki boşluklara nesne ekleyerek anlamlı olacak şekilde doldurunuz. (20 Puan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)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İki otomobil …………………………………………</w:t>
      </w:r>
      <w:r w:rsidR="0093094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..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bakımından birbirinden farklı olabilir.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İki insan ………………………………………………</w:t>
      </w:r>
      <w:r w:rsidR="0093094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…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bakımından birbirinden farklı olabilir.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İki ülke …………………………………………………</w:t>
      </w:r>
      <w:r w:rsidR="0093094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..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bakımından bir</w:t>
      </w:r>
      <w:r w:rsidR="00136D3E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birinden farklı olabilir.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İki pasta………………………………………………</w:t>
      </w:r>
      <w:r w:rsidR="0093094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….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bakımınd</w:t>
      </w:r>
      <w:r w:rsidR="00136D3E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an birbirinden farklı olabilir.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İki şehir……………………………………………</w:t>
      </w:r>
      <w:r w:rsidR="0093094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……..</w:t>
      </w:r>
      <w:r w:rsidR="00970784" w:rsidRPr="00136D3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bakımından birbirinden farklı olabilir.</w:t>
      </w:r>
    </w:p>
    <w:p w:rsidR="00072670" w:rsidRDefault="00072670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B</w:t>
      </w:r>
      <w:r w:rsidR="00136D3E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 xml:space="preserve">- </w:t>
      </w:r>
      <w:r w:rsidR="00970784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Aşağıda verilen ifadeler “bütün” ve “bazı” sıfatlarından hangisi ile tamamlandığında, doğruluk değeri bakımından doğru ve anlamlı cümleler olur? (10 Puan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)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1.…………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…………..insanlar daha konuşkandı</w:t>
      </w:r>
    </w:p>
    <w:p w:rsidR="00970784" w:rsidRPr="00970784" w:rsidRDefault="00136D3E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2.……………………..hayvanlar uçar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.</w:t>
      </w:r>
    </w:p>
    <w:p w:rsidR="00970784" w:rsidRPr="00970784" w:rsidRDefault="00970784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3.……………………..bitkiler canlıdır.</w:t>
      </w:r>
    </w:p>
    <w:p w:rsidR="00970784" w:rsidRPr="00970784" w:rsidRDefault="00136D3E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           4.……………………..kuşlar hayvandır</w:t>
      </w:r>
    </w:p>
    <w:p w:rsidR="00072670" w:rsidRDefault="00136D3E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           5.……………………..öğrenciler çalışkandır</w:t>
      </w:r>
    </w:p>
    <w:p w:rsidR="00970784" w:rsidRPr="00072670" w:rsidRDefault="00072670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C</w:t>
      </w:r>
      <w:r w:rsidR="00136D3E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-</w:t>
      </w:r>
      <w:r w:rsidR="00970784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Aşağıda verilen ifadelerin nicelikleri ( bütün, bazı ) ve doğruluk değerleri</w:t>
      </w:r>
      <w:r w:rsidR="00970784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br/>
        <w:t>(Doğru-D, Yanlış-Y ) bakımından doğru ve yerinde kullanılıp ku</w:t>
      </w:r>
      <w:r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llanılmadığını sorgulayınız.</w:t>
      </w:r>
      <w:r w:rsidR="00AB237E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(2</w:t>
      </w:r>
      <w:r w:rsidR="00D124A3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0 Puan)</w:t>
      </w:r>
    </w:p>
    <w:p w:rsidR="00970784" w:rsidRPr="00072670" w:rsidRDefault="00970784" w:rsidP="00072670">
      <w:pPr>
        <w:pStyle w:val="ListeParagraf"/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( ) Bütün canlılar doğar, yaşar ve hayata veda eder.</w:t>
      </w:r>
    </w:p>
    <w:p w:rsidR="00970784" w:rsidRPr="00072670" w:rsidRDefault="00970784" w:rsidP="00072670">
      <w:pPr>
        <w:pStyle w:val="ListeParagraf"/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( </w:t>
      </w:r>
      <w:r w:rsidR="00AB237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) Bazı topraklar kahve</w:t>
      </w:r>
      <w:r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renklidir.</w:t>
      </w:r>
    </w:p>
    <w:p w:rsidR="00970784" w:rsidRPr="00072670" w:rsidRDefault="00970784" w:rsidP="00072670">
      <w:pPr>
        <w:pStyle w:val="ListeParagraf"/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( ) Bütün hayvanlar etle beslenirler.</w:t>
      </w:r>
    </w:p>
    <w:p w:rsidR="00970784" w:rsidRPr="00072670" w:rsidRDefault="00970784" w:rsidP="00072670">
      <w:pPr>
        <w:pStyle w:val="ListeParagraf"/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( ) Bazı araçlar benzinle çalışır.</w:t>
      </w:r>
    </w:p>
    <w:p w:rsidR="00970784" w:rsidRPr="00072670" w:rsidRDefault="00970784" w:rsidP="00072670">
      <w:pPr>
        <w:pStyle w:val="ListeParagraf"/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( ) Bütün devletler güney yarım kürede yer alır.</w:t>
      </w:r>
    </w:p>
    <w:p w:rsidR="00970784" w:rsidRPr="00072670" w:rsidRDefault="00072670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</w:pPr>
      <w:r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D-</w:t>
      </w:r>
      <w:r w:rsidR="00970784" w:rsidRPr="0007267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Aşağıdaki test sorularının doğru seçeneklerini cevaplayınız?</w:t>
      </w:r>
      <w:r w:rsidR="00AB237E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(5</w:t>
      </w:r>
      <w:r w:rsidR="00D124A3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0 puan)</w:t>
      </w:r>
    </w:p>
    <w:p w:rsidR="00072670" w:rsidRDefault="00970784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1-) Aşağıda</w:t>
      </w:r>
      <w:r w:rsid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kiler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den hangisi iyi bir öğrenme ortamının özelliklerinden biri değildir? </w:t>
      </w:r>
      <w:r w:rsidR="00AB237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136D3E" w:rsidRDefault="00970784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Farklı düşüncelere saygı duyulan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B) Yeni düşünme yollarının acık olduğu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Samimi ilişkilerin kurulduğu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D) Birinin diğerini saygıyla dinlemediği</w:t>
      </w:r>
    </w:p>
    <w:p w:rsidR="00970784" w:rsidRPr="00970784" w:rsidRDefault="00970784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2-) </w:t>
      </w:r>
      <w:r w:rsid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Baştan ve sondan sayıldığında aynı sayıya denk gelen alfabemizdeki harf hangisidir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? </w:t>
      </w:r>
      <w:r w:rsidR="00AB237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970784" w:rsidRPr="00970784" w:rsidRDefault="00072670" w:rsidP="00970784">
      <w:pPr>
        <w:spacing w:beforeAutospacing="1" w:after="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 K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 xml:space="preserve">B)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L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 M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 xml:space="preserve">D)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N</w:t>
      </w:r>
    </w:p>
    <w:p w:rsidR="00970784" w:rsidRPr="00970784" w:rsidRDefault="00970784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lastRenderedPageBreak/>
        <w:t>3-) Aşağıdakilerden hangisi düşünme eğitimi programının genel amaçlarından biri olamaz?</w:t>
      </w:r>
      <w:r w:rsidR="00AB237E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970784" w:rsidRPr="00970784" w:rsidRDefault="00970784" w:rsidP="00970784">
      <w:pPr>
        <w:spacing w:beforeAutospacing="1" w:after="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Düşüncelerini aktarırken doğru bir dil kullanma</w:t>
      </w:r>
      <w:bookmarkStart w:id="0" w:name="_GoBack"/>
      <w:bookmarkEnd w:id="0"/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B) Karşısındakine karşı empati kurma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Evrensel değerleri gözetme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D) İnsanlara önyargılı yaklaşma</w:t>
      </w:r>
    </w:p>
    <w:p w:rsidR="00970784" w:rsidRPr="00970784" w:rsidRDefault="00AB237E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4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-) Sekizinci sınıf öğrencisi Elif, sınıfına girdiğinde sıra arkadaşının kendisine karşı kırgın davrandığını fark eder.</w:t>
      </w:r>
    </w:p>
    <w:p w:rsidR="00970784" w:rsidRPr="00970784" w:rsidRDefault="00970784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Elif’in aşağıdaki davranışlardan hangisini yapması bu sorunun çözümünde daha etkili olur? </w:t>
      </w:r>
      <w:r w:rsidR="0093094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970784" w:rsidRPr="00970784" w:rsidRDefault="00970784" w:rsidP="00970784">
      <w:pPr>
        <w:spacing w:beforeAutospacing="1" w:after="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Durumu görmezden gelmesi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B) İşi şakaya vurması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Nedenini anlamaya çalışması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D) Arkadaşına öfkelenmesi</w:t>
      </w:r>
    </w:p>
    <w:p w:rsidR="00970784" w:rsidRPr="00970784" w:rsidRDefault="00AB237E" w:rsidP="00041FC9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5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-) </w:t>
      </w:r>
      <w:r w:rsidR="00041FC9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Aşağıdakilerden hangisi ülkemizde kağıt para olarak kullanılmamaktadır?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970784" w:rsidRPr="00970784" w:rsidRDefault="00970784" w:rsidP="00970784">
      <w:pPr>
        <w:spacing w:beforeAutospacing="1" w:after="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A) </w:t>
      </w:r>
      <w:r w:rsidR="00041FC9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Beş lira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 xml:space="preserve">B) </w:t>
      </w:r>
      <w:r w:rsidR="00041FC9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Elli lira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 xml:space="preserve">C) </w:t>
      </w:r>
      <w:r w:rsidR="00041FC9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İki yüz lira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 xml:space="preserve">D) </w:t>
      </w:r>
      <w:r w:rsidR="00041FC9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Beş yüz lira</w:t>
      </w:r>
    </w:p>
    <w:p w:rsidR="00072670" w:rsidRDefault="00AB237E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-) Aşağıdaki ARAÇ – AMAÇ eşleştirmelerinden hangisi yanlıştır</w:t>
      </w:r>
      <w:r w:rsidR="00970784" w:rsidRP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?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970784" w:rsidRPr="00970784" w:rsidRDefault="00970784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Para kazanmak – Hayatını sürdürmek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B) Cep telefonu – İletişim kurmak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Hava tahmini – Yağmura yakalanmamak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D) Dengeli beslenmek – Hasta olmak</w:t>
      </w:r>
    </w:p>
    <w:p w:rsidR="00072670" w:rsidRDefault="00AB237E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7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-) Aşağıda verilen kelime ikililerinden hangisi yanlış eşleştirilmiştir?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6p</w:t>
      </w:r>
    </w:p>
    <w:p w:rsidR="00072670" w:rsidRDefault="00970784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YAVAŞ – YAVAŞ DEĞİL</w:t>
      </w:r>
    </w:p>
    <w:p w:rsidR="00970784" w:rsidRPr="00970784" w:rsidRDefault="00970784" w:rsidP="0007267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Kaplumbağa – Tavşan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B) Bisiklet – Otomobil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Uçak – Kamyon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D) İhtiyar – Genç</w:t>
      </w:r>
    </w:p>
    <w:p w:rsidR="00970784" w:rsidRPr="00970784" w:rsidRDefault="00AB237E" w:rsidP="0097078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8</w:t>
      </w:r>
      <w:r w:rsidR="00970784"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-) Aşağıda yer alan Mustafa Kemal ATATÜRK’e ait sözlerden hangisi düşün</w:t>
      </w:r>
      <w:r w:rsidR="0007267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me ile ilgili değildir?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8p</w:t>
      </w:r>
    </w:p>
    <w:p w:rsidR="00970784" w:rsidRDefault="00970784" w:rsidP="00D124A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A) Özgün fikirler uygulandığı an; Türk milleti yükselecektir.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B) Gençler! Cumhuriyeti biz kurduk, onu yükseltecek ve yaşatacak sizlersiniz.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C) Cumhuriyet, fikren, ilmen, bedenen kuvvetli ve yüksek karakterli koruyucu ister.</w:t>
      </w:r>
      <w:r w:rsidRPr="0097078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  <w:t>D) Okumak, araştırmak, anlamak, görebilmek, görebildiğinden anlam çıkarmak, uyanık davranmak, düşünmek, zekayı terbiye etmektir.</w:t>
      </w:r>
    </w:p>
    <w:p w:rsidR="00D124A3" w:rsidRPr="00D124A3" w:rsidRDefault="00D124A3" w:rsidP="00D124A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</w:pPr>
    </w:p>
    <w:p w:rsidR="00D124A3" w:rsidRPr="00D124A3" w:rsidRDefault="00D124A3" w:rsidP="000C0AD1">
      <w:pPr>
        <w:tabs>
          <w:tab w:val="left" w:pos="6246"/>
        </w:tabs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</w:pPr>
      <w:r w:rsidRPr="00D124A3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BAŞARILAR DİLERİM</w:t>
      </w:r>
      <w:r w:rsidRPr="00D124A3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sym w:font="Wingdings" w:char="F04A"/>
      </w:r>
      <w:r w:rsidR="000C0AD1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ab/>
      </w:r>
      <w:hyperlink r:id="rId10" w:history="1">
        <w:r w:rsidR="000C0AD1">
          <w:rPr>
            <w:rStyle w:val="Kpr"/>
          </w:rPr>
          <w:t>www.</w:t>
        </w:r>
        <w:r w:rsidR="003D59E1">
          <w:rPr>
            <w:rStyle w:val="Kpr"/>
          </w:rPr>
          <w:t>HangiSoru</w:t>
        </w:r>
        <w:r w:rsidR="000C0AD1">
          <w:rPr>
            <w:rStyle w:val="Kpr"/>
          </w:rPr>
          <w:t>.com</w:t>
        </w:r>
      </w:hyperlink>
    </w:p>
    <w:sectPr w:rsidR="00D124A3" w:rsidRPr="00D124A3" w:rsidSect="001E7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D7" w:rsidRDefault="001E65D7" w:rsidP="00072670">
      <w:pPr>
        <w:spacing w:after="0" w:line="240" w:lineRule="auto"/>
      </w:pPr>
      <w:r>
        <w:separator/>
      </w:r>
    </w:p>
  </w:endnote>
  <w:endnote w:type="continuationSeparator" w:id="1">
    <w:p w:rsidR="001E65D7" w:rsidRDefault="001E65D7" w:rsidP="0007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A3" w:rsidRDefault="00D124A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A3" w:rsidRDefault="00D124A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A3" w:rsidRDefault="00D124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D7" w:rsidRDefault="001E65D7" w:rsidP="00072670">
      <w:pPr>
        <w:spacing w:after="0" w:line="240" w:lineRule="auto"/>
      </w:pPr>
      <w:r>
        <w:separator/>
      </w:r>
    </w:p>
  </w:footnote>
  <w:footnote w:type="continuationSeparator" w:id="1">
    <w:p w:rsidR="001E65D7" w:rsidRDefault="001E65D7" w:rsidP="0007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A3" w:rsidRDefault="00D124A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759893"/>
      <w:docPartObj>
        <w:docPartGallery w:val="Watermarks"/>
        <w:docPartUnique/>
      </w:docPartObj>
    </w:sdtPr>
    <w:sdtContent>
      <w:p w:rsidR="00D124A3" w:rsidRDefault="00C008B4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876877" o:spid="_x0000_s2050" type="#_x0000_t136" style="position:absolute;margin-left:0;margin-top:0;width:511.65pt;height:127.9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SERHAT SEVGİ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A3" w:rsidRDefault="00D124A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F13"/>
    <w:multiLevelType w:val="hybridMultilevel"/>
    <w:tmpl w:val="84B20D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47C"/>
    <w:multiLevelType w:val="hybridMultilevel"/>
    <w:tmpl w:val="0B144E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6898"/>
    <w:rsid w:val="00041FC9"/>
    <w:rsid w:val="00072670"/>
    <w:rsid w:val="000C0AD1"/>
    <w:rsid w:val="00136D3E"/>
    <w:rsid w:val="001B6898"/>
    <w:rsid w:val="001E65D7"/>
    <w:rsid w:val="001E70DB"/>
    <w:rsid w:val="003D59E1"/>
    <w:rsid w:val="005B40B4"/>
    <w:rsid w:val="005C62AB"/>
    <w:rsid w:val="00837339"/>
    <w:rsid w:val="0093094F"/>
    <w:rsid w:val="00965891"/>
    <w:rsid w:val="00970784"/>
    <w:rsid w:val="00AB237E"/>
    <w:rsid w:val="00C008B4"/>
    <w:rsid w:val="00D124A3"/>
    <w:rsid w:val="00E8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6D3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2670"/>
  </w:style>
  <w:style w:type="paragraph" w:styleId="Altbilgi">
    <w:name w:val="footer"/>
    <w:basedOn w:val="Normal"/>
    <w:link w:val="AltbilgiChar"/>
    <w:uiPriority w:val="99"/>
    <w:unhideWhenUsed/>
    <w:rsid w:val="0007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2670"/>
  </w:style>
  <w:style w:type="paragraph" w:styleId="BalonMetni">
    <w:name w:val="Balloon Text"/>
    <w:basedOn w:val="Normal"/>
    <w:link w:val="BalonMetniChar"/>
    <w:uiPriority w:val="99"/>
    <w:semiHidden/>
    <w:unhideWhenUsed/>
    <w:rsid w:val="00AB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37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C0A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8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angiSoru.co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8AF0-629E-4369-976C-3060CA29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2834</Characters>
  <Application>Microsoft Office Word</Application>
  <DocSecurity>0</DocSecurity>
  <Lines>73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MOTUN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Öğretmenler Odası</cp:lastModifiedBy>
  <cp:revision>14</cp:revision>
  <cp:lastPrinted>2016-12-21T16:08:00Z</cp:lastPrinted>
  <dcterms:created xsi:type="dcterms:W3CDTF">2016-12-21T14:33:00Z</dcterms:created>
  <dcterms:modified xsi:type="dcterms:W3CDTF">2018-12-23T14:36:00Z</dcterms:modified>
  <cp:category/>
</cp:coreProperties>
</file>