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647" w:type="pct"/>
        <w:tblInd w:w="-601" w:type="dxa"/>
        <w:tblLook w:val="04A0" w:firstRow="1" w:lastRow="0" w:firstColumn="1" w:lastColumn="0" w:noHBand="0" w:noVBand="1"/>
      </w:tblPr>
      <w:tblGrid>
        <w:gridCol w:w="5245"/>
        <w:gridCol w:w="5245"/>
      </w:tblGrid>
      <w:tr w:rsidR="00AC353E" w:rsidTr="00C80EE6">
        <w:tc>
          <w:tcPr>
            <w:tcW w:w="2500" w:type="pct"/>
          </w:tcPr>
          <w:p w:rsidR="00AC353E" w:rsidRDefault="00572D80">
            <w:pPr>
              <w:spacing w:after="225"/>
            </w:pPr>
            <w:r>
              <w:rPr>
                <w:b/>
              </w:rPr>
              <w:t>Soru 1</w:t>
            </w:r>
          </w:p>
          <w:p w:rsidR="00AC353E" w:rsidRDefault="00572D80">
            <w:pPr>
              <w:spacing w:after="225"/>
              <w:jc w:val="both"/>
            </w:pPr>
            <w:r>
              <w:t>-Müslümanlarla Mekkeliler arasında yapılan ilk savaştır.</w:t>
            </w:r>
          </w:p>
          <w:p w:rsidR="00AC353E" w:rsidRDefault="00572D80">
            <w:pPr>
              <w:spacing w:after="225"/>
              <w:jc w:val="both"/>
            </w:pPr>
            <w:r>
              <w:t>-Mekke-Şam Ticaret Yolu'nun kontrolü Müslümanların eline geçmiştir.</w:t>
            </w:r>
          </w:p>
          <w:p w:rsidR="00AC353E" w:rsidRDefault="00572D80">
            <w:pPr>
              <w:spacing w:after="225"/>
              <w:jc w:val="both"/>
            </w:pPr>
            <w:r>
              <w:t>-Adını çevresinde yapıldığı kuyudan almıştır.</w:t>
            </w:r>
          </w:p>
          <w:p w:rsidR="00AC353E" w:rsidRDefault="00572D80">
            <w:pPr>
              <w:spacing w:after="225"/>
              <w:jc w:val="both"/>
            </w:pPr>
            <w:r>
              <w:rPr>
                <w:b/>
              </w:rPr>
              <w:t>Yukarıda sözü edilen savaş aşağıdakilerden hangisidir?</w:t>
            </w:r>
          </w:p>
          <w:p w:rsidR="00AC353E" w:rsidRDefault="00572D80">
            <w:r>
              <w:t xml:space="preserve">A) </w:t>
            </w:r>
            <w:proofErr w:type="spellStart"/>
            <w:r>
              <w:t>Mute</w:t>
            </w:r>
            <w:proofErr w:type="spellEnd"/>
            <w:r>
              <w:t> Savaşı</w:t>
            </w:r>
            <w:r>
              <w:br/>
              <w:t>B) Hendek Savaşı</w:t>
            </w:r>
            <w:r>
              <w:br/>
              <w:t>C) Uhud Savaşı</w:t>
            </w:r>
            <w:r>
              <w:br/>
              <w:t>D) Bedir Savaşı</w:t>
            </w:r>
            <w:r>
              <w:br/>
              <w:t>E) Huneyn Savaşı</w:t>
            </w:r>
            <w:r>
              <w:br/>
            </w:r>
            <w:r>
              <w:br/>
            </w:r>
          </w:p>
          <w:p w:rsidR="00AC353E" w:rsidRDefault="00572D80">
            <w:pPr>
              <w:pBdr>
                <w:top w:val="single" w:sz="4" w:space="0" w:color="auto"/>
              </w:pBdr>
              <w:spacing w:after="225"/>
            </w:pPr>
            <w:r>
              <w:rPr>
                <w:b/>
              </w:rPr>
              <w:t>Soru 2</w:t>
            </w:r>
          </w:p>
          <w:p w:rsidR="00AC353E" w:rsidRDefault="00572D80">
            <w:pPr>
              <w:spacing w:after="225"/>
              <w:jc w:val="both"/>
            </w:pPr>
            <w:r>
              <w:rPr>
                <w:b/>
              </w:rPr>
              <w:t xml:space="preserve">Aşağıdakilerden hangisi Hz. Muhammed'in Medine'ye hicreti sonrası yaptırdığı </w:t>
            </w:r>
            <w:proofErr w:type="spellStart"/>
            <w:r>
              <w:rPr>
                <w:b/>
              </w:rPr>
              <w:t>Mescid</w:t>
            </w:r>
            <w:proofErr w:type="spellEnd"/>
            <w:r>
              <w:rPr>
                <w:b/>
              </w:rPr>
              <w:t xml:space="preserve">-i Nebi'nin kullanılış amaçlarından biri </w:t>
            </w:r>
            <w:r>
              <w:rPr>
                <w:b/>
                <w:u w:val="single"/>
              </w:rPr>
              <w:t>değildir</w:t>
            </w:r>
            <w:r>
              <w:rPr>
                <w:b/>
              </w:rPr>
              <w:t>?</w:t>
            </w:r>
          </w:p>
          <w:p w:rsidR="00AC353E" w:rsidRDefault="00572D80">
            <w:r>
              <w:t>A) İbadethane olarak kullanılması</w:t>
            </w:r>
            <w:r>
              <w:br/>
              <w:t>B) Devletin yönetim merkezi olması</w:t>
            </w:r>
            <w:r>
              <w:br/>
              <w:t>C) Eğitim amaçlı kullanılması</w:t>
            </w:r>
            <w:r>
              <w:br/>
              <w:t>D) Müslümanların kıblesi olarak kullanılması</w:t>
            </w:r>
            <w:r>
              <w:br/>
              <w:t>E) Ordugâh olarak kullanılması</w:t>
            </w:r>
            <w:r>
              <w:br/>
            </w:r>
            <w:r>
              <w:br/>
            </w:r>
          </w:p>
          <w:p w:rsidR="00AC353E" w:rsidRDefault="00572D80">
            <w:pPr>
              <w:pBdr>
                <w:top w:val="single" w:sz="4" w:space="0" w:color="auto"/>
              </w:pBdr>
              <w:spacing w:after="225"/>
            </w:pPr>
            <w:r>
              <w:rPr>
                <w:b/>
              </w:rPr>
              <w:t>Soru 3</w:t>
            </w:r>
          </w:p>
          <w:p w:rsidR="00AC353E" w:rsidRDefault="00572D80">
            <w:pPr>
              <w:spacing w:after="225"/>
              <w:jc w:val="both"/>
            </w:pPr>
            <w:r>
              <w:t>Uygur metinlerinde "güç, kuvvet" anlamına gelen Türk kelimesi Çin kaynaklarında "miğfer" anlamında kullanılmıştır.</w:t>
            </w:r>
          </w:p>
          <w:p w:rsidR="00AC353E" w:rsidRDefault="00572D80">
            <w:pPr>
              <w:spacing w:after="225"/>
              <w:jc w:val="both"/>
            </w:pPr>
            <w:r>
              <w:rPr>
                <w:b/>
              </w:rPr>
              <w:t xml:space="preserve">Bu farklılığın ortaya çıkması Türklerin; </w:t>
            </w:r>
          </w:p>
          <w:p w:rsidR="00AC353E" w:rsidRDefault="00572D80">
            <w:pPr>
              <w:spacing w:after="225"/>
              <w:jc w:val="both"/>
            </w:pPr>
            <w:r>
              <w:t>I. Toplumlar üzerindeki etkileri,</w:t>
            </w:r>
          </w:p>
          <w:p w:rsidR="00AC353E" w:rsidRDefault="00572D80">
            <w:pPr>
              <w:spacing w:after="225"/>
              <w:jc w:val="both"/>
            </w:pPr>
            <w:r>
              <w:t>II. Çok yönlü bir millet olmaları,</w:t>
            </w:r>
          </w:p>
          <w:p w:rsidR="00AC353E" w:rsidRDefault="00572D80">
            <w:pPr>
              <w:spacing w:after="225"/>
              <w:jc w:val="both"/>
            </w:pPr>
            <w:proofErr w:type="spellStart"/>
            <w:r>
              <w:t>III.Geniş</w:t>
            </w:r>
            <w:proofErr w:type="spellEnd"/>
            <w:r>
              <w:t xml:space="preserve"> alanlara yayılmaları</w:t>
            </w:r>
          </w:p>
          <w:p w:rsidR="00AC353E" w:rsidRDefault="00572D80">
            <w:pPr>
              <w:spacing w:after="225"/>
              <w:jc w:val="both"/>
            </w:pPr>
            <w:proofErr w:type="gramStart"/>
            <w:r>
              <w:rPr>
                <w:b/>
              </w:rPr>
              <w:t>özelliklerinden</w:t>
            </w:r>
            <w:proofErr w:type="gramEnd"/>
            <w:r>
              <w:rPr>
                <w:b/>
              </w:rPr>
              <w:t xml:space="preserve"> hangileri ile ilgilidir?</w:t>
            </w:r>
          </w:p>
          <w:p w:rsidR="00AC353E" w:rsidRDefault="00572D80">
            <w:r>
              <w:t>A) Yalnız I</w:t>
            </w:r>
            <w:r>
              <w:br/>
              <w:t>B) Yalnız II</w:t>
            </w:r>
            <w:r>
              <w:br/>
            </w:r>
            <w:r>
              <w:lastRenderedPageBreak/>
              <w:t>C) Yalnız III</w:t>
            </w:r>
            <w:r>
              <w:br/>
              <w:t>D) I ve II</w:t>
            </w:r>
            <w:r>
              <w:br/>
              <w:t>E) II ve III</w:t>
            </w:r>
            <w:r>
              <w:br/>
            </w:r>
            <w:r>
              <w:br/>
            </w:r>
          </w:p>
          <w:p w:rsidR="00AC353E" w:rsidRDefault="00572D80">
            <w:pPr>
              <w:pBdr>
                <w:top w:val="single" w:sz="4" w:space="0" w:color="auto"/>
              </w:pBdr>
              <w:spacing w:after="225"/>
            </w:pPr>
            <w:r>
              <w:rPr>
                <w:b/>
              </w:rPr>
              <w:t>Soru 4</w:t>
            </w:r>
          </w:p>
          <w:p w:rsidR="00AC353E" w:rsidRDefault="00572D80">
            <w:pPr>
              <w:spacing w:after="225"/>
              <w:jc w:val="both"/>
            </w:pPr>
            <w:proofErr w:type="spellStart"/>
            <w:r>
              <w:t>Emevi</w:t>
            </w:r>
            <w:proofErr w:type="spellEnd"/>
            <w:r>
              <w:t xml:space="preserve"> halifesi Muaviye ölmeden önce oğlu Yezid'i kendi yerine veliaht tayin etmiş, böylece </w:t>
            </w:r>
            <w:proofErr w:type="spellStart"/>
            <w:r>
              <w:t>Emevi</w:t>
            </w:r>
            <w:proofErr w:type="spellEnd"/>
            <w:r>
              <w:t xml:space="preserve"> hanedanlığının iktidarda kalmasını sağlamıştır.</w:t>
            </w:r>
          </w:p>
          <w:p w:rsidR="00AC353E" w:rsidRDefault="00572D80">
            <w:pPr>
              <w:spacing w:after="225"/>
              <w:jc w:val="both"/>
            </w:pPr>
            <w:r>
              <w:rPr>
                <w:b/>
              </w:rPr>
              <w:t xml:space="preserve">Bu bilgilerden hareketle </w:t>
            </w:r>
            <w:proofErr w:type="spellStart"/>
            <w:r>
              <w:rPr>
                <w:b/>
              </w:rPr>
              <w:t>Emeviler</w:t>
            </w:r>
            <w:proofErr w:type="spellEnd"/>
            <w:r>
              <w:rPr>
                <w:b/>
              </w:rPr>
              <w:t xml:space="preserve"> dönemiyle ilgili aşağıdaki yargılardan hangisine ulaşılabilir?</w:t>
            </w:r>
          </w:p>
          <w:p w:rsidR="00AC353E" w:rsidRDefault="00572D80">
            <w:r>
              <w:t>A) Halifelik saltanat haline dönüşmüştür.</w:t>
            </w:r>
            <w:r>
              <w:br/>
              <w:t>B) Fetih hareketleri durmuştur.</w:t>
            </w:r>
            <w:r>
              <w:br/>
              <w:t>C) Irkçı bir politika uygulanmıştır.</w:t>
            </w:r>
            <w:r>
              <w:br/>
              <w:t>D) Ekonomik gelişme sağlanmıştır.</w:t>
            </w:r>
            <w:r>
              <w:br/>
              <w:t>E) Ayrılıkçı hareketler sona ermiştir.</w:t>
            </w:r>
            <w:r>
              <w:br/>
            </w:r>
            <w:r>
              <w:br/>
            </w:r>
          </w:p>
          <w:p w:rsidR="00AC353E" w:rsidRDefault="00572D80">
            <w:pPr>
              <w:pBdr>
                <w:top w:val="single" w:sz="4" w:space="0" w:color="auto"/>
              </w:pBdr>
              <w:spacing w:after="225"/>
            </w:pPr>
            <w:r>
              <w:rPr>
                <w:b/>
              </w:rPr>
              <w:t>Soru 5</w:t>
            </w:r>
          </w:p>
          <w:p w:rsidR="00AC353E" w:rsidRDefault="00572D80">
            <w:pPr>
              <w:spacing w:after="225"/>
              <w:jc w:val="both"/>
            </w:pPr>
            <w:r>
              <w:t>Asya Hun Devleti’nin dağılmasından sonra Asya’nın batısında bulunan Hunların Balamir önderliğinde Karadeniz’in kuzeyinden batıya geçerek kısa sürede Tuna boylarına ulaşması birçok Germen kavminin yerlerinden ayrılmasına neden olmuştur. Böylece yıllarca sürecek bir yer değiştirme olayı yaşanmıştır.</w:t>
            </w:r>
          </w:p>
          <w:p w:rsidR="00AC353E" w:rsidRDefault="00572D80">
            <w:pPr>
              <w:spacing w:after="225"/>
              <w:jc w:val="both"/>
            </w:pPr>
            <w:r>
              <w:rPr>
                <w:b/>
              </w:rPr>
              <w:t>Etkileri yüzyıllarca sürecek olan bu olay aşağıdakilerden hangisidir?</w:t>
            </w:r>
          </w:p>
          <w:p w:rsidR="00AC353E" w:rsidRDefault="00572D80">
            <w:r>
              <w:t>A) Feodalite</w:t>
            </w:r>
            <w:r>
              <w:br/>
              <w:t>B) Kavimler Göçü</w:t>
            </w:r>
            <w:r>
              <w:br/>
              <w:t>C) Haçlı Seferleri</w:t>
            </w:r>
            <w:r>
              <w:br/>
              <w:t>D) Reform</w:t>
            </w:r>
            <w:r>
              <w:br/>
              <w:t xml:space="preserve">E) </w:t>
            </w:r>
            <w:proofErr w:type="spellStart"/>
            <w:r>
              <w:t>Kadeş</w:t>
            </w:r>
            <w:proofErr w:type="spellEnd"/>
            <w:r>
              <w:t xml:space="preserve"> Antlaşması</w:t>
            </w:r>
            <w:r>
              <w:br/>
            </w:r>
            <w:r>
              <w:br/>
            </w:r>
          </w:p>
          <w:p w:rsidR="00AC353E" w:rsidRDefault="00572D80">
            <w:pPr>
              <w:pBdr>
                <w:top w:val="single" w:sz="4" w:space="0" w:color="auto"/>
              </w:pBdr>
              <w:spacing w:after="225"/>
            </w:pPr>
            <w:r>
              <w:rPr>
                <w:b/>
              </w:rPr>
              <w:t>Soru 6</w:t>
            </w:r>
          </w:p>
          <w:p w:rsidR="00AC353E" w:rsidRDefault="00572D80">
            <w:pPr>
              <w:spacing w:after="225"/>
              <w:jc w:val="both"/>
            </w:pPr>
            <w:r>
              <w:t>Eski Türk devletlerinde, devleti yönetme yetkisinin Tanrı tarafından verildiğine inanılırdı. Kut denilen bu yetki kan yoluyla hükümdardan oğullarına geçerdi.</w:t>
            </w:r>
          </w:p>
          <w:p w:rsidR="00AC353E" w:rsidRDefault="00572D80">
            <w:pPr>
              <w:spacing w:after="225"/>
              <w:jc w:val="both"/>
            </w:pPr>
            <w:r>
              <w:rPr>
                <w:b/>
              </w:rPr>
              <w:t xml:space="preserve">Bu durum; </w:t>
            </w:r>
          </w:p>
          <w:p w:rsidR="00AC353E" w:rsidRDefault="00572D80">
            <w:pPr>
              <w:spacing w:after="225"/>
              <w:jc w:val="both"/>
            </w:pPr>
            <w:r>
              <w:lastRenderedPageBreak/>
              <w:t>I. Halkın hükümdara bağlılığının artması,</w:t>
            </w:r>
          </w:p>
          <w:p w:rsidR="00AC353E" w:rsidRDefault="00572D80">
            <w:pPr>
              <w:spacing w:after="225"/>
              <w:jc w:val="both"/>
            </w:pPr>
            <w:proofErr w:type="spellStart"/>
            <w:r>
              <w:t>II.Hükümdarın</w:t>
            </w:r>
            <w:proofErr w:type="spellEnd"/>
            <w:r>
              <w:t xml:space="preserve"> oğullarının taht mücadelesine girişmesi,</w:t>
            </w:r>
          </w:p>
          <w:p w:rsidR="00AC353E" w:rsidRDefault="00572D80">
            <w:pPr>
              <w:spacing w:after="225"/>
              <w:jc w:val="both"/>
            </w:pPr>
            <w:r>
              <w:t>III. Merkezî otoritenin güçlenmesi</w:t>
            </w:r>
          </w:p>
          <w:p w:rsidR="00AC353E" w:rsidRDefault="00572D80">
            <w:pPr>
              <w:spacing w:after="225"/>
              <w:jc w:val="both"/>
            </w:pPr>
            <w:proofErr w:type="gramStart"/>
            <w:r>
              <w:rPr>
                <w:b/>
              </w:rPr>
              <w:t>sonuçlarından</w:t>
            </w:r>
            <w:proofErr w:type="gramEnd"/>
            <w:r>
              <w:rPr>
                <w:b/>
              </w:rPr>
              <w:t xml:space="preserve"> hangilerini doğurmuştur?</w:t>
            </w:r>
          </w:p>
          <w:p w:rsidR="00AC353E" w:rsidRDefault="00572D80">
            <w:r>
              <w:t>A) Yalnız I</w:t>
            </w:r>
            <w:r>
              <w:br/>
              <w:t>B) Yalnız II</w:t>
            </w:r>
            <w:r>
              <w:br/>
              <w:t>C) I ve II</w:t>
            </w:r>
            <w:r>
              <w:br/>
              <w:t>D) II ve III</w:t>
            </w:r>
            <w:r>
              <w:br/>
              <w:t>E) I, II ve III</w:t>
            </w:r>
            <w:r>
              <w:br/>
            </w:r>
            <w:r>
              <w:br/>
            </w:r>
          </w:p>
          <w:p w:rsidR="00AC353E" w:rsidRDefault="00572D80">
            <w:pPr>
              <w:pBdr>
                <w:top w:val="single" w:sz="4" w:space="0" w:color="auto"/>
              </w:pBdr>
              <w:spacing w:after="225"/>
            </w:pPr>
            <w:r>
              <w:rPr>
                <w:b/>
              </w:rPr>
              <w:t>Soru 7</w:t>
            </w:r>
          </w:p>
          <w:p w:rsidR="00AC353E" w:rsidRDefault="00572D80">
            <w:pPr>
              <w:spacing w:after="225"/>
              <w:jc w:val="both"/>
            </w:pPr>
            <w:r>
              <w:t xml:space="preserve">Coğrafi konumu nedeniyle Orta Asya’da dönem </w:t>
            </w:r>
            <w:proofErr w:type="spellStart"/>
            <w:r>
              <w:t>dönem</w:t>
            </w:r>
            <w:proofErr w:type="spellEnd"/>
            <w:r>
              <w:t xml:space="preserve"> şiddetli kuraklıklar yaşanmıştır. Bu da bazı bölgelerde hem kıtlığın yaşanmasına hem de salgın hastalıkların görülmesine neden olmuştur. Kıtlığın yaşandığı yerlerde geçimini hayvancılıktan sağlayan Türkler, hayvanları için yeterli otlak bulamamıştır.</w:t>
            </w:r>
          </w:p>
          <w:p w:rsidR="00AC353E" w:rsidRDefault="00572D80">
            <w:pPr>
              <w:spacing w:after="225"/>
              <w:jc w:val="both"/>
            </w:pPr>
            <w:r>
              <w:rPr>
                <w:b/>
              </w:rPr>
              <w:t>Buna göre;</w:t>
            </w:r>
          </w:p>
          <w:p w:rsidR="00AC353E" w:rsidRDefault="00572D80">
            <w:pPr>
              <w:spacing w:after="225"/>
              <w:jc w:val="both"/>
            </w:pPr>
            <w:r>
              <w:t>I. Başka bölgelere göç edilmesi,</w:t>
            </w:r>
          </w:p>
          <w:p w:rsidR="00AC353E" w:rsidRDefault="00572D80">
            <w:pPr>
              <w:spacing w:after="225"/>
              <w:jc w:val="both"/>
            </w:pPr>
            <w:r>
              <w:t>II.</w:t>
            </w:r>
            <w:r>
              <w:rPr>
                <w:b/>
              </w:rPr>
              <w:t> </w:t>
            </w:r>
            <w:r>
              <w:t>Nüfus artışının olması,</w:t>
            </w:r>
          </w:p>
          <w:p w:rsidR="00AC353E" w:rsidRDefault="00572D80">
            <w:pPr>
              <w:spacing w:after="225"/>
              <w:jc w:val="both"/>
            </w:pPr>
            <w:r>
              <w:t>III.</w:t>
            </w:r>
            <w:r>
              <w:rPr>
                <w:b/>
              </w:rPr>
              <w:t> </w:t>
            </w:r>
            <w:r>
              <w:t>Yerleşik hayata geçilmesi</w:t>
            </w:r>
          </w:p>
          <w:p w:rsidR="00AC353E" w:rsidRDefault="00572D80">
            <w:pPr>
              <w:spacing w:after="225"/>
              <w:jc w:val="both"/>
            </w:pPr>
            <w:proofErr w:type="gramStart"/>
            <w:r>
              <w:rPr>
                <w:b/>
              </w:rPr>
              <w:t>durumlarından</w:t>
            </w:r>
            <w:proofErr w:type="gramEnd"/>
            <w:r>
              <w:rPr>
                <w:b/>
              </w:rPr>
              <w:t xml:space="preserve"> hangilerinin gerçekleşmesi beklenir?</w:t>
            </w:r>
          </w:p>
          <w:p w:rsidR="00AC353E" w:rsidRDefault="00572D80">
            <w:r>
              <w:t>A) Yalnız I</w:t>
            </w:r>
            <w:r>
              <w:br/>
              <w:t>B) Yalnız III</w:t>
            </w:r>
            <w:r>
              <w:br/>
              <w:t>C) I ve III</w:t>
            </w:r>
            <w:r>
              <w:br/>
              <w:t>D) II ve III</w:t>
            </w:r>
            <w:r>
              <w:br/>
              <w:t>E) I, II ve III</w:t>
            </w:r>
            <w:r>
              <w:br/>
            </w:r>
            <w:r>
              <w:br/>
            </w:r>
          </w:p>
          <w:p w:rsidR="00AC353E" w:rsidRDefault="00572D80">
            <w:pPr>
              <w:pBdr>
                <w:top w:val="single" w:sz="4" w:space="0" w:color="auto"/>
              </w:pBdr>
              <w:spacing w:after="225"/>
            </w:pPr>
            <w:r>
              <w:rPr>
                <w:b/>
              </w:rPr>
              <w:t>Soru 8</w:t>
            </w:r>
          </w:p>
          <w:p w:rsidR="00AC353E" w:rsidRDefault="00572D80">
            <w:pPr>
              <w:spacing w:after="225"/>
              <w:jc w:val="both"/>
            </w:pPr>
            <w:r>
              <w:t>Türklerin anayurdu olan Orta Asya, geniş bozkırların ve çöllerin bulunduğu bir bölgedir. Karasal iklimin hüküm sürdüğü Orta Asya’da kışlar soğuk, yazlar sıcak ve kuraktır.</w:t>
            </w:r>
          </w:p>
          <w:p w:rsidR="00AC353E" w:rsidRDefault="00572D80">
            <w:pPr>
              <w:spacing w:after="225"/>
              <w:jc w:val="both"/>
            </w:pPr>
            <w:r>
              <w:rPr>
                <w:b/>
              </w:rPr>
              <w:lastRenderedPageBreak/>
              <w:t xml:space="preserve">Bu durumun; </w:t>
            </w:r>
          </w:p>
          <w:p w:rsidR="00AC353E" w:rsidRDefault="00572D80">
            <w:pPr>
              <w:spacing w:after="225"/>
              <w:jc w:val="both"/>
            </w:pPr>
            <w:r>
              <w:t>I. Kolonicilik,</w:t>
            </w:r>
          </w:p>
          <w:p w:rsidR="00AC353E" w:rsidRDefault="00572D80">
            <w:pPr>
              <w:spacing w:after="225"/>
              <w:jc w:val="both"/>
            </w:pPr>
            <w:proofErr w:type="spellStart"/>
            <w:r>
              <w:t>II.Hayvancılık</w:t>
            </w:r>
            <w:proofErr w:type="spellEnd"/>
            <w:r>
              <w:t>,</w:t>
            </w:r>
          </w:p>
          <w:p w:rsidR="00AC353E" w:rsidRDefault="00572D80">
            <w:pPr>
              <w:spacing w:after="225"/>
              <w:jc w:val="both"/>
            </w:pPr>
            <w:r>
              <w:t>III. Kürk ticareti</w:t>
            </w:r>
          </w:p>
          <w:p w:rsidR="00AC353E" w:rsidRDefault="00572D80">
            <w:pPr>
              <w:spacing w:after="225"/>
              <w:jc w:val="both"/>
            </w:pPr>
            <w:proofErr w:type="gramStart"/>
            <w:r>
              <w:rPr>
                <w:b/>
              </w:rPr>
              <w:t>faaliyetlerinden</w:t>
            </w:r>
            <w:proofErr w:type="gramEnd"/>
            <w:r>
              <w:rPr>
                <w:b/>
              </w:rPr>
              <w:t xml:space="preserve"> hangilerinin yaygınlık kazanmasına yol açtığı söylenebilir?</w:t>
            </w:r>
          </w:p>
          <w:p w:rsidR="00AC353E" w:rsidRDefault="00572D80">
            <w:r>
              <w:t>A) Yalnız I</w:t>
            </w:r>
            <w:r>
              <w:br/>
              <w:t>B) Yalnız II</w:t>
            </w:r>
            <w:r>
              <w:br/>
              <w:t>C) Yalnız III</w:t>
            </w:r>
            <w:r>
              <w:br/>
              <w:t>D) II ve III</w:t>
            </w:r>
            <w:r>
              <w:br/>
              <w:t>E) I, II ve III</w:t>
            </w:r>
            <w:r>
              <w:br/>
            </w:r>
            <w:r>
              <w:br/>
            </w:r>
          </w:p>
          <w:p w:rsidR="00AC353E" w:rsidRDefault="00572D80">
            <w:pPr>
              <w:pBdr>
                <w:top w:val="single" w:sz="4" w:space="0" w:color="auto"/>
              </w:pBdr>
              <w:spacing w:after="225"/>
            </w:pPr>
            <w:r>
              <w:rPr>
                <w:b/>
              </w:rPr>
              <w:t>Soru 9</w:t>
            </w:r>
          </w:p>
          <w:p w:rsidR="00AC353E" w:rsidRDefault="00572D80">
            <w:pPr>
              <w:spacing w:after="225"/>
              <w:jc w:val="both"/>
            </w:pPr>
            <w:r>
              <w:rPr>
                <w:b/>
              </w:rPr>
              <w:t>Muaviye'nin Hz. Ali'nin halifeliğini tanımayarak Şam'da halifeliğini ilan etmesi nedeni ile ortaya çıkan savaş aşağıdakilerden hangisidir?</w:t>
            </w:r>
          </w:p>
          <w:p w:rsidR="00AC353E" w:rsidRDefault="00572D80">
            <w:r>
              <w:t xml:space="preserve">A) </w:t>
            </w:r>
            <w:proofErr w:type="spellStart"/>
            <w:r>
              <w:t>Cemel</w:t>
            </w:r>
            <w:proofErr w:type="spellEnd"/>
            <w:r>
              <w:br/>
              <w:t xml:space="preserve">B) </w:t>
            </w:r>
            <w:proofErr w:type="spellStart"/>
            <w:r>
              <w:t>Sıffin</w:t>
            </w:r>
            <w:proofErr w:type="spellEnd"/>
            <w:r>
              <w:br/>
              <w:t xml:space="preserve">C) </w:t>
            </w:r>
            <w:proofErr w:type="spellStart"/>
            <w:r>
              <w:t>Ecnadin</w:t>
            </w:r>
            <w:proofErr w:type="spellEnd"/>
            <w:r>
              <w:br/>
              <w:t xml:space="preserve">D) </w:t>
            </w:r>
            <w:proofErr w:type="spellStart"/>
            <w:r>
              <w:t>Mute</w:t>
            </w:r>
            <w:proofErr w:type="spellEnd"/>
            <w:r>
              <w:br/>
              <w:t xml:space="preserve">E) </w:t>
            </w:r>
            <w:proofErr w:type="spellStart"/>
            <w:r>
              <w:t>Yermük</w:t>
            </w:r>
            <w:proofErr w:type="spellEnd"/>
            <w:r>
              <w:br/>
            </w:r>
            <w:r>
              <w:br/>
            </w:r>
          </w:p>
          <w:p w:rsidR="00AC353E" w:rsidRDefault="00572D80">
            <w:pPr>
              <w:pBdr>
                <w:top w:val="single" w:sz="4" w:space="0" w:color="auto"/>
              </w:pBdr>
              <w:spacing w:after="225"/>
            </w:pPr>
            <w:r>
              <w:rPr>
                <w:b/>
              </w:rPr>
              <w:t>Soru 10</w:t>
            </w:r>
          </w:p>
          <w:p w:rsidR="00AC353E" w:rsidRDefault="00572D80">
            <w:pPr>
              <w:spacing w:after="225"/>
              <w:jc w:val="both"/>
            </w:pPr>
            <w:r>
              <w:t>İlk Türk devletleri 12 Hayvanlı Türk Takvimi'ni kullanmışlar ve her yıla bir hayvan ismi vermişlerdir.</w:t>
            </w:r>
          </w:p>
          <w:p w:rsidR="00AC353E" w:rsidRDefault="00572D80">
            <w:pPr>
              <w:spacing w:after="225"/>
              <w:jc w:val="both"/>
            </w:pPr>
            <w:r>
              <w:rPr>
                <w:b/>
              </w:rPr>
              <w:t>Bu durumun aşağıdakilerden hangisiyle ilgili olduğu söylenebilir?</w:t>
            </w:r>
          </w:p>
          <w:p w:rsidR="00AC353E" w:rsidRDefault="00572D80">
            <w:r>
              <w:t>A) Hayvancılıkla uğraşılması</w:t>
            </w:r>
            <w:r>
              <w:br/>
              <w:t>B) Tarım yapılması</w:t>
            </w:r>
            <w:r>
              <w:br/>
              <w:t>C) Yerleşik hayata geçilmesi</w:t>
            </w:r>
            <w:r>
              <w:br/>
              <w:t xml:space="preserve">D) İpek Yolu'na </w:t>
            </w:r>
            <w:proofErr w:type="gramStart"/>
            <w:r>
              <w:t>hakim</w:t>
            </w:r>
            <w:proofErr w:type="gramEnd"/>
            <w:r>
              <w:t xml:space="preserve"> olunması</w:t>
            </w:r>
            <w:r>
              <w:br/>
              <w:t>E) Çin ile etkileşime girilmesi</w:t>
            </w:r>
            <w:r>
              <w:br/>
            </w:r>
          </w:p>
          <w:p w:rsidR="00AC353E" w:rsidRDefault="00C80EE6">
            <w:pPr>
              <w:pBdr>
                <w:top w:val="single" w:sz="4" w:space="0" w:color="auto"/>
              </w:pBdr>
            </w:pPr>
            <w:r>
              <w:t>CEVAPLAR: 1-D    2-D    3-D    4-A    5-B    6-E    7-A    8-D    9-B    10-A    11-D    12-B    13-C    14-A    15-E    16-A    17-C    18-C    19-B    20-B    </w:t>
            </w:r>
          </w:p>
        </w:tc>
        <w:tc>
          <w:tcPr>
            <w:tcW w:w="2500" w:type="pct"/>
          </w:tcPr>
          <w:p w:rsidR="00AC353E" w:rsidRDefault="00572D80">
            <w:pPr>
              <w:spacing w:after="225"/>
            </w:pPr>
            <w:r>
              <w:rPr>
                <w:b/>
              </w:rPr>
              <w:lastRenderedPageBreak/>
              <w:t>Soru 11</w:t>
            </w:r>
          </w:p>
          <w:p w:rsidR="00AC353E" w:rsidRDefault="00572D80">
            <w:pPr>
              <w:spacing w:after="225"/>
            </w:pPr>
            <w:r>
              <w:rPr>
                <w:b/>
              </w:rPr>
              <w:t xml:space="preserve">Aşağıdakilerden hangisi Hicret'in sonuçlarından biri </w:t>
            </w:r>
            <w:r>
              <w:rPr>
                <w:b/>
                <w:u w:val="single"/>
              </w:rPr>
              <w:t>değildir</w:t>
            </w:r>
            <w:r>
              <w:rPr>
                <w:b/>
              </w:rPr>
              <w:t>?</w:t>
            </w:r>
          </w:p>
          <w:p w:rsidR="00AC353E" w:rsidRDefault="00572D80">
            <w:r>
              <w:t>A) Müslümanlar Mekkelilerin baskılarından kurtuldu.</w:t>
            </w:r>
            <w:r>
              <w:br/>
              <w:t>B) Müslümanlar siyasal bir güç olarak ortaya çıktı.</w:t>
            </w:r>
            <w:r>
              <w:br/>
              <w:t xml:space="preserve">C) Muhacirler ve </w:t>
            </w:r>
            <w:proofErr w:type="spellStart"/>
            <w:r>
              <w:t>ensarlar</w:t>
            </w:r>
            <w:proofErr w:type="spellEnd"/>
            <w:r>
              <w:t xml:space="preserve"> kardeş ilan edildi.</w:t>
            </w:r>
            <w:r>
              <w:br/>
              <w:t>D) Şam ticaret yolu Müslümanların kontrolüne geçti.</w:t>
            </w:r>
            <w:r>
              <w:br/>
              <w:t>E) Müslümanlarla Yahudiler arasında savunma ittifakı kuruldu.</w:t>
            </w:r>
            <w:r>
              <w:br/>
            </w:r>
            <w:r>
              <w:br/>
            </w:r>
          </w:p>
          <w:p w:rsidR="00AC353E" w:rsidRDefault="00572D80">
            <w:pPr>
              <w:pBdr>
                <w:top w:val="single" w:sz="4" w:space="0" w:color="auto"/>
              </w:pBdr>
              <w:spacing w:after="225"/>
            </w:pPr>
            <w:r>
              <w:rPr>
                <w:b/>
              </w:rPr>
              <w:t>Soru 12</w:t>
            </w:r>
          </w:p>
          <w:p w:rsidR="00AC353E" w:rsidRDefault="00572D80">
            <w:pPr>
              <w:spacing w:after="225"/>
              <w:jc w:val="both"/>
            </w:pPr>
            <w:proofErr w:type="spellStart"/>
            <w:r>
              <w:rPr>
                <w:b/>
              </w:rPr>
              <w:t>Emeviler</w:t>
            </w:r>
            <w:proofErr w:type="spellEnd"/>
            <w:r>
              <w:rPr>
                <w:b/>
              </w:rPr>
              <w:t xml:space="preserve"> döneminde Yezid ve Hz. Hüseyin taraftarları arasında yaşanan </w:t>
            </w:r>
            <w:proofErr w:type="spellStart"/>
            <w:r>
              <w:rPr>
                <w:b/>
              </w:rPr>
              <w:t>Kerbelâ</w:t>
            </w:r>
            <w:proofErr w:type="spellEnd"/>
            <w:r>
              <w:rPr>
                <w:b/>
              </w:rPr>
              <w:t xml:space="preserve"> </w:t>
            </w:r>
            <w:proofErr w:type="spellStart"/>
            <w:r>
              <w:rPr>
                <w:b/>
              </w:rPr>
              <w:t>Olayı'nın</w:t>
            </w:r>
            <w:proofErr w:type="spellEnd"/>
            <w:r>
              <w:rPr>
                <w:b/>
              </w:rPr>
              <w:t> İslam dünyası üzerindeki etkisi aşağıdakilerden hangisidir?</w:t>
            </w:r>
            <w:r>
              <w:br/>
            </w:r>
          </w:p>
          <w:p w:rsidR="00AC353E" w:rsidRDefault="00572D80">
            <w:pPr>
              <w:jc w:val="both"/>
            </w:pPr>
            <w:r>
              <w:t> </w:t>
            </w:r>
            <w:r>
              <w:br/>
              <w:t xml:space="preserve">A) </w:t>
            </w:r>
            <w:proofErr w:type="spellStart"/>
            <w:r>
              <w:t>Şuubiye</w:t>
            </w:r>
            <w:proofErr w:type="spellEnd"/>
            <w:r>
              <w:t xml:space="preserve"> Hareketinin doğmasına neden oldu.</w:t>
            </w:r>
            <w:r>
              <w:br/>
              <w:t>B) İslam dünyasında mezhep ayrılıkları derinleşti.</w:t>
            </w:r>
            <w:r>
              <w:br/>
              <w:t>C) İspanya'nın fethine ortam hazırlandı.</w:t>
            </w:r>
            <w:r>
              <w:br/>
              <w:t>D) Kur'an-ı Kerim çoğaltılarak önemli merkezlere gönderildi.</w:t>
            </w:r>
            <w:r>
              <w:br/>
              <w:t>E) Türklerin İslamiyet'i kabul süreci hızlandı.</w:t>
            </w:r>
            <w:r>
              <w:br/>
            </w:r>
            <w:r>
              <w:br/>
            </w:r>
          </w:p>
          <w:p w:rsidR="00AC353E" w:rsidRDefault="00572D80">
            <w:pPr>
              <w:pBdr>
                <w:top w:val="single" w:sz="4" w:space="0" w:color="auto"/>
              </w:pBdr>
              <w:spacing w:after="225"/>
            </w:pPr>
            <w:r>
              <w:rPr>
                <w:b/>
              </w:rPr>
              <w:t>Soru 13</w:t>
            </w:r>
          </w:p>
          <w:p w:rsidR="00AC353E" w:rsidRDefault="00572D80">
            <w:pPr>
              <w:spacing w:after="225"/>
              <w:jc w:val="both"/>
            </w:pPr>
            <w:r>
              <w:rPr>
                <w:b/>
              </w:rPr>
              <w:t xml:space="preserve">Medinelilerin Akabe </w:t>
            </w:r>
            <w:proofErr w:type="spellStart"/>
            <w:r>
              <w:rPr>
                <w:b/>
              </w:rPr>
              <w:t>Biatları</w:t>
            </w:r>
            <w:proofErr w:type="spellEnd"/>
            <w:r>
              <w:rPr>
                <w:b/>
              </w:rPr>
              <w:t xml:space="preserve"> ile İslamiyet'i kabul etmesi, aşağıdaki gelişmelerden hangisine ortam hazırlamıştır?</w:t>
            </w:r>
          </w:p>
          <w:p w:rsidR="00AC353E" w:rsidRDefault="00572D80">
            <w:r>
              <w:t xml:space="preserve">A) </w:t>
            </w:r>
            <w:proofErr w:type="spellStart"/>
            <w:r>
              <w:t>Taif</w:t>
            </w:r>
            <w:proofErr w:type="spellEnd"/>
            <w:r>
              <w:t xml:space="preserve"> halkının İslamiyet'i kabul etmesine</w:t>
            </w:r>
            <w:r>
              <w:br/>
              <w:t>B) Mekkelilerle ticaretin artmasına</w:t>
            </w:r>
            <w:r>
              <w:br/>
              <w:t>C) Mekke'den Medine'ye hicret edilmesine</w:t>
            </w:r>
            <w:r>
              <w:br/>
              <w:t>D) Hz. Muhammed'e ilk vahyin gelmesine</w:t>
            </w:r>
            <w:r>
              <w:br/>
              <w:t>E) Kur'an-ı Kerim'in kitap haline getirilmesine</w:t>
            </w:r>
            <w:r>
              <w:br/>
            </w:r>
            <w:r>
              <w:br/>
            </w:r>
          </w:p>
          <w:p w:rsidR="00AC353E" w:rsidRDefault="00572D80">
            <w:pPr>
              <w:pBdr>
                <w:top w:val="single" w:sz="4" w:space="0" w:color="auto"/>
              </w:pBdr>
              <w:spacing w:after="225"/>
            </w:pPr>
            <w:r>
              <w:rPr>
                <w:b/>
              </w:rPr>
              <w:t>Soru 14</w:t>
            </w:r>
          </w:p>
          <w:p w:rsidR="00AC353E" w:rsidRDefault="00572D80">
            <w:pPr>
              <w:spacing w:after="225"/>
              <w:jc w:val="both"/>
            </w:pPr>
            <w:r>
              <w:rPr>
                <w:b/>
              </w:rPr>
              <w:t xml:space="preserve">Aşağıdakilerden hangisi "atlı göçebeliğin" Türklere kazandırdığı davranışlardan </w:t>
            </w:r>
            <w:r>
              <w:rPr>
                <w:b/>
                <w:u w:val="single"/>
              </w:rPr>
              <w:t>değildir</w:t>
            </w:r>
            <w:r>
              <w:rPr>
                <w:b/>
              </w:rPr>
              <w:t>?</w:t>
            </w:r>
            <w:r>
              <w:br/>
            </w:r>
          </w:p>
          <w:p w:rsidR="00AC353E" w:rsidRDefault="00572D80">
            <w:pPr>
              <w:jc w:val="both"/>
            </w:pPr>
            <w:r>
              <w:lastRenderedPageBreak/>
              <w:t> </w:t>
            </w:r>
            <w:r>
              <w:br/>
              <w:t>A) Özel mülkiyetin gelişmesi</w:t>
            </w:r>
            <w:r>
              <w:br/>
              <w:t>B) Ordu-millet anlayışının gelişmesi</w:t>
            </w:r>
            <w:r>
              <w:br/>
              <w:t>C) Mevsimsel göçlerin yaşanması</w:t>
            </w:r>
            <w:r>
              <w:br/>
              <w:t>D) Bağımsızlıklarına düşkün olmaları</w:t>
            </w:r>
            <w:r>
              <w:br/>
              <w:t>E) Savaşçı kimliğe sahip olmaları</w:t>
            </w:r>
            <w:r>
              <w:br/>
            </w:r>
            <w:r>
              <w:br/>
            </w:r>
          </w:p>
          <w:p w:rsidR="00AC353E" w:rsidRDefault="00572D80">
            <w:pPr>
              <w:pBdr>
                <w:top w:val="single" w:sz="4" w:space="0" w:color="auto"/>
              </w:pBdr>
              <w:spacing w:after="225"/>
            </w:pPr>
            <w:r>
              <w:rPr>
                <w:b/>
              </w:rPr>
              <w:t>Soru 15</w:t>
            </w:r>
          </w:p>
          <w:p w:rsidR="00AC353E" w:rsidRDefault="00572D80">
            <w:pPr>
              <w:spacing w:after="225"/>
              <w:jc w:val="both"/>
            </w:pPr>
            <w:r>
              <w:rPr>
                <w:b/>
              </w:rPr>
              <w:t xml:space="preserve">Orhun </w:t>
            </w:r>
            <w:proofErr w:type="spellStart"/>
            <w:r>
              <w:rPr>
                <w:b/>
              </w:rPr>
              <w:t>Yazıtları'nda</w:t>
            </w:r>
            <w:proofErr w:type="spellEnd"/>
            <w:r>
              <w:rPr>
                <w:b/>
              </w:rPr>
              <w:t xml:space="preserve"> geçen Türk devletlerindeki egemenlik anlayışı </w:t>
            </w:r>
            <w:proofErr w:type="gramStart"/>
            <w:r>
              <w:rPr>
                <w:b/>
              </w:rPr>
              <w:t>ve  hükümdarların</w:t>
            </w:r>
            <w:proofErr w:type="gramEnd"/>
            <w:r>
              <w:rPr>
                <w:b/>
              </w:rPr>
              <w:t xml:space="preserve"> görevleri dikkate alındığında;</w:t>
            </w:r>
          </w:p>
          <w:p w:rsidR="00AC353E" w:rsidRDefault="00572D80">
            <w:pPr>
              <w:spacing w:after="225"/>
              <w:jc w:val="both"/>
            </w:pPr>
            <w:r>
              <w:t>I. Türk kağanları cihan hakimiyeti anlayışına sahiptir.</w:t>
            </w:r>
          </w:p>
          <w:p w:rsidR="00AC353E" w:rsidRDefault="00572D80">
            <w:pPr>
              <w:spacing w:after="225"/>
              <w:jc w:val="both"/>
            </w:pPr>
            <w:r>
              <w:t>II. Türk kağanlarının görevleri arasında Türk soyundan olan bütün toplulukları bir bayrak altında toplamak, birlik ve beraberliği sağlamak vardır.</w:t>
            </w:r>
          </w:p>
          <w:p w:rsidR="00AC353E" w:rsidRDefault="00572D80">
            <w:pPr>
              <w:spacing w:after="225"/>
              <w:jc w:val="both"/>
            </w:pPr>
            <w:r>
              <w:t>III. İlk Türk devletlerindeki egemenlik anlayışının kaynağı ilahîdir.</w:t>
            </w:r>
          </w:p>
          <w:p w:rsidR="00AC353E" w:rsidRDefault="00572D80">
            <w:pPr>
              <w:spacing w:after="225"/>
              <w:jc w:val="both"/>
            </w:pPr>
            <w:proofErr w:type="gramStart"/>
            <w:r>
              <w:rPr>
                <w:b/>
              </w:rPr>
              <w:t>yargılarından</w:t>
            </w:r>
            <w:proofErr w:type="gramEnd"/>
            <w:r>
              <w:rPr>
                <w:b/>
              </w:rPr>
              <w:t xml:space="preserve"> hangileri doğrudur?</w:t>
            </w:r>
          </w:p>
          <w:p w:rsidR="00AC353E" w:rsidRDefault="00572D80">
            <w:r>
              <w:t>A) Yalnız I</w:t>
            </w:r>
            <w:r>
              <w:br/>
              <w:t>B) Yalnız II</w:t>
            </w:r>
            <w:r>
              <w:br/>
              <w:t>C) I ve II</w:t>
            </w:r>
            <w:r>
              <w:br/>
              <w:t>D) II ve III</w:t>
            </w:r>
            <w:r>
              <w:br/>
              <w:t>E) I, II ve III</w:t>
            </w:r>
            <w:r>
              <w:br/>
            </w:r>
            <w:r>
              <w:br/>
            </w:r>
          </w:p>
          <w:p w:rsidR="00AC353E" w:rsidRDefault="00572D80">
            <w:pPr>
              <w:pBdr>
                <w:top w:val="single" w:sz="4" w:space="0" w:color="auto"/>
              </w:pBdr>
              <w:spacing w:after="225"/>
            </w:pPr>
            <w:r>
              <w:rPr>
                <w:b/>
              </w:rPr>
              <w:t>Soru 16</w:t>
            </w:r>
          </w:p>
          <w:p w:rsidR="00AC353E" w:rsidRDefault="00572D80">
            <w:pPr>
              <w:spacing w:after="225"/>
              <w:jc w:val="both"/>
            </w:pPr>
            <w:r>
              <w:t>Uygurlar, Maniheizm dinini benimsedikten sonra hayat tarzlarında önemli değişiklikler olmuştur. Ancak Uygurlar millî benliklerini korumaya da gayret göstermişlerdir.</w:t>
            </w:r>
          </w:p>
          <w:p w:rsidR="00AC353E" w:rsidRDefault="00572D80">
            <w:pPr>
              <w:spacing w:after="225"/>
              <w:jc w:val="both"/>
            </w:pPr>
            <w:r>
              <w:rPr>
                <w:b/>
              </w:rPr>
              <w:t>Aşağıdakilerden hangisi bu durumun kanıtı olarak gösterilebilir?</w:t>
            </w:r>
            <w:r>
              <w:t> </w:t>
            </w:r>
          </w:p>
          <w:p w:rsidR="00AC353E" w:rsidRDefault="00572D80">
            <w:r>
              <w:t>A) Kendilerine özgü alfabe oluşturmaları</w:t>
            </w:r>
            <w:r>
              <w:br/>
              <w:t>B) Yerleşik hayata geçmeleri</w:t>
            </w:r>
            <w:r>
              <w:br/>
              <w:t>C) Tapınak yapımına önem vermeleri</w:t>
            </w:r>
            <w:r>
              <w:br/>
              <w:t>D) Yazılı kültüre önem vermeleri</w:t>
            </w:r>
            <w:r>
              <w:br/>
              <w:t>E) Mimaride ilerlemeleri</w:t>
            </w:r>
            <w:r>
              <w:br/>
            </w:r>
            <w:r>
              <w:br/>
            </w:r>
          </w:p>
          <w:p w:rsidR="00AC353E" w:rsidRDefault="00572D80">
            <w:pPr>
              <w:pBdr>
                <w:top w:val="single" w:sz="4" w:space="0" w:color="auto"/>
              </w:pBdr>
              <w:spacing w:after="225"/>
            </w:pPr>
            <w:r>
              <w:rPr>
                <w:b/>
              </w:rPr>
              <w:lastRenderedPageBreak/>
              <w:t>Soru 17</w:t>
            </w:r>
          </w:p>
          <w:p w:rsidR="00AC353E" w:rsidRDefault="00572D80">
            <w:pPr>
              <w:spacing w:after="225"/>
              <w:jc w:val="both"/>
            </w:pPr>
            <w:r>
              <w:t>-Şehir, Hz. Ömer zamanında savaş yapmadan ele geçirilmiştir.</w:t>
            </w:r>
          </w:p>
          <w:p w:rsidR="00AC353E" w:rsidRDefault="00572D80">
            <w:pPr>
              <w:spacing w:after="225"/>
              <w:jc w:val="both"/>
            </w:pPr>
            <w:r>
              <w:t>-Halk ve Patrik Hz. Ömer'in bizzat gelip şehri teslim almasını istemiştir.</w:t>
            </w:r>
          </w:p>
          <w:p w:rsidR="00AC353E" w:rsidRDefault="00572D80">
            <w:pPr>
              <w:spacing w:after="225"/>
              <w:jc w:val="both"/>
            </w:pPr>
            <w:r>
              <w:t>-Müslümanların ilk kıblesinin burada olması şehri önemli kılmıştır.</w:t>
            </w:r>
          </w:p>
          <w:p w:rsidR="00AC353E" w:rsidRDefault="00572D80">
            <w:pPr>
              <w:spacing w:after="225"/>
              <w:jc w:val="both"/>
            </w:pPr>
            <w:r>
              <w:t>-İmzalanan antlaşmada halkın can ve mal güvenliği teminat altına alınmıştır.</w:t>
            </w:r>
          </w:p>
          <w:p w:rsidR="00AC353E" w:rsidRDefault="00572D80">
            <w:pPr>
              <w:spacing w:after="225"/>
              <w:jc w:val="both"/>
            </w:pPr>
            <w:r>
              <w:rPr>
                <w:b/>
              </w:rPr>
              <w:t>Yukarıdaki gelişmeler aşağıdaki yerlerden hangisinin İslam Devleti topraklarına katılmasıyla ilgilidir?</w:t>
            </w:r>
          </w:p>
          <w:p w:rsidR="00AC353E" w:rsidRDefault="00572D80">
            <w:r>
              <w:t>A) Suriye</w:t>
            </w:r>
            <w:r>
              <w:br/>
              <w:t>B) Mısır</w:t>
            </w:r>
            <w:r>
              <w:br/>
              <w:t>C) Kudüs</w:t>
            </w:r>
            <w:r>
              <w:br/>
              <w:t>D) İran</w:t>
            </w:r>
            <w:r>
              <w:br/>
              <w:t>E) Irak</w:t>
            </w:r>
            <w:r>
              <w:br/>
            </w:r>
            <w:r>
              <w:br/>
            </w:r>
          </w:p>
          <w:p w:rsidR="00AC353E" w:rsidRDefault="00572D80">
            <w:pPr>
              <w:pBdr>
                <w:top w:val="single" w:sz="4" w:space="0" w:color="auto"/>
              </w:pBdr>
              <w:spacing w:after="225"/>
            </w:pPr>
            <w:r>
              <w:rPr>
                <w:b/>
              </w:rPr>
              <w:t>Soru 18</w:t>
            </w:r>
          </w:p>
          <w:p w:rsidR="00AC353E" w:rsidRDefault="00572D80">
            <w:pPr>
              <w:spacing w:after="225"/>
              <w:jc w:val="both"/>
            </w:pPr>
            <w:proofErr w:type="spellStart"/>
            <w:r>
              <w:t>I.Yönetimde</w:t>
            </w:r>
            <w:proofErr w:type="spellEnd"/>
            <w:r>
              <w:t xml:space="preserve"> dini kuralların uygulanması,</w:t>
            </w:r>
          </w:p>
          <w:p w:rsidR="00AC353E" w:rsidRDefault="00572D80">
            <w:pPr>
              <w:spacing w:after="225"/>
              <w:jc w:val="both"/>
            </w:pPr>
            <w:proofErr w:type="spellStart"/>
            <w:r>
              <w:t>II.Müslümanlar</w:t>
            </w:r>
            <w:proofErr w:type="spellEnd"/>
            <w:r>
              <w:t xml:space="preserve"> arasında görüş ayrılıklarının yaşanması,</w:t>
            </w:r>
          </w:p>
          <w:p w:rsidR="00AC353E" w:rsidRDefault="00572D80">
            <w:pPr>
              <w:spacing w:after="225"/>
              <w:jc w:val="both"/>
            </w:pPr>
            <w:proofErr w:type="spellStart"/>
            <w:r>
              <w:t>III.Halifeliğin</w:t>
            </w:r>
            <w:proofErr w:type="spellEnd"/>
            <w:r>
              <w:t xml:space="preserve"> saltanata dönüştürülmesi</w:t>
            </w:r>
          </w:p>
          <w:p w:rsidR="00AC353E" w:rsidRDefault="00572D80">
            <w:pPr>
              <w:spacing w:after="225"/>
              <w:jc w:val="both"/>
            </w:pPr>
            <w:r>
              <w:rPr>
                <w:b/>
              </w:rPr>
              <w:t xml:space="preserve">Yukarıdaki bilgilerden hangileri </w:t>
            </w:r>
            <w:proofErr w:type="spellStart"/>
            <w:r>
              <w:rPr>
                <w:b/>
              </w:rPr>
              <w:t>Emeviler</w:t>
            </w:r>
            <w:proofErr w:type="spellEnd"/>
            <w:r>
              <w:rPr>
                <w:b/>
              </w:rPr>
              <w:t xml:space="preserve"> Dönemi’ni Dört Halife Dönemi’nden ayıran özellikler arasında yer almaktadır?</w:t>
            </w:r>
          </w:p>
          <w:p w:rsidR="00AC353E" w:rsidRDefault="00572D80">
            <w:r>
              <w:t>A) Yalnız I</w:t>
            </w:r>
            <w:r>
              <w:br/>
              <w:t>B) Yalnız II</w:t>
            </w:r>
            <w:r>
              <w:br/>
              <w:t>C) Yalnız III</w:t>
            </w:r>
            <w:r>
              <w:br/>
              <w:t>D) I ve II</w:t>
            </w:r>
            <w:r>
              <w:br/>
              <w:t>E) II ve III</w:t>
            </w:r>
            <w:r>
              <w:br/>
            </w:r>
            <w:r>
              <w:br/>
            </w:r>
          </w:p>
          <w:p w:rsidR="00AC353E" w:rsidRDefault="00572D80">
            <w:pPr>
              <w:pBdr>
                <w:top w:val="single" w:sz="4" w:space="0" w:color="auto"/>
              </w:pBdr>
              <w:spacing w:after="225"/>
            </w:pPr>
            <w:r>
              <w:rPr>
                <w:b/>
              </w:rPr>
              <w:t>Soru 19</w:t>
            </w:r>
          </w:p>
          <w:p w:rsidR="00AC353E" w:rsidRDefault="00572D80">
            <w:pPr>
              <w:spacing w:after="225"/>
              <w:jc w:val="both"/>
            </w:pPr>
            <w:r>
              <w:rPr>
                <w:b/>
              </w:rPr>
              <w:t xml:space="preserve">Törenin oluşumunda aşağıdakilerden hangisinin etkisi </w:t>
            </w:r>
            <w:r>
              <w:rPr>
                <w:b/>
                <w:u w:val="single"/>
              </w:rPr>
              <w:t>yoktur</w:t>
            </w:r>
            <w:r>
              <w:rPr>
                <w:b/>
              </w:rPr>
              <w:t>?</w:t>
            </w:r>
          </w:p>
          <w:p w:rsidR="00AC353E" w:rsidRDefault="00572D80">
            <w:r>
              <w:t>A) Kut anlayışının</w:t>
            </w:r>
            <w:r>
              <w:br/>
            </w:r>
            <w:r>
              <w:lastRenderedPageBreak/>
              <w:t>B) Diğer milletlerle etkileşimin</w:t>
            </w:r>
            <w:r>
              <w:br/>
              <w:t>C) Kağanlar tarafından konulan yasaların</w:t>
            </w:r>
            <w:r>
              <w:br/>
              <w:t>D) Kurultayda alınan kararların</w:t>
            </w:r>
            <w:r>
              <w:br/>
              <w:t>E) Türk toplumundaki gelenek ve göreneklerin</w:t>
            </w:r>
            <w:r>
              <w:br/>
            </w:r>
            <w:r>
              <w:br/>
            </w:r>
          </w:p>
          <w:p w:rsidR="00AC353E" w:rsidRDefault="00572D80">
            <w:pPr>
              <w:pBdr>
                <w:top w:val="single" w:sz="4" w:space="0" w:color="auto"/>
              </w:pBdr>
              <w:spacing w:after="225"/>
            </w:pPr>
            <w:r>
              <w:rPr>
                <w:b/>
              </w:rPr>
              <w:t>Soru 20</w:t>
            </w:r>
          </w:p>
          <w:p w:rsidR="00AC353E" w:rsidRDefault="00572D80">
            <w:pPr>
              <w:spacing w:after="225"/>
              <w:jc w:val="both"/>
            </w:pPr>
            <w:r>
              <w:t>Savaş meydanlarında Türk devletlerini yenemeyeceğini anlayan Çin çeşitli yöntemlerle Türkleri birbirine düşürerek parçalamayı hedeflemiştir. Bu amaçla prenseslerini Türk prensleriyle (beyleriyle) evlendirmişlerdir.</w:t>
            </w:r>
          </w:p>
          <w:p w:rsidR="00AC353E" w:rsidRDefault="00572D80">
            <w:pPr>
              <w:spacing w:after="225"/>
              <w:jc w:val="both"/>
            </w:pPr>
            <w:r>
              <w:rPr>
                <w:b/>
              </w:rPr>
              <w:t xml:space="preserve">Aşağıdakilerden hangisi bu durumun sonuçlarından biri </w:t>
            </w:r>
            <w:r>
              <w:rPr>
                <w:b/>
                <w:u w:val="single"/>
              </w:rPr>
              <w:t>değildir</w:t>
            </w:r>
            <w:r>
              <w:rPr>
                <w:b/>
              </w:rPr>
              <w:t>?</w:t>
            </w:r>
          </w:p>
          <w:p w:rsidR="00AC353E" w:rsidRDefault="00572D80">
            <w:r>
              <w:t>A) Türkler, Çinlilerle mücadele etmekte zorlandılar.</w:t>
            </w:r>
            <w:r>
              <w:br/>
              <w:t>B) Çin'in desteğini alan Türk devletleri bu durumdan güçlenerek çıktılar.</w:t>
            </w:r>
            <w:r>
              <w:br/>
              <w:t>C) Türk devletlerinin parçalanmasına sebep oldular.</w:t>
            </w:r>
            <w:r>
              <w:br/>
              <w:t>D) Çinliler, Türkleri ipek ve çeşitli eşyalarla lüks yaşantıya özendirdiler.</w:t>
            </w:r>
            <w:r>
              <w:br/>
              <w:t>E) Çinliler, Türkleri içten yıkmayı hedeflediler.</w:t>
            </w:r>
            <w:r>
              <w:br/>
            </w:r>
            <w:r>
              <w:br/>
            </w:r>
          </w:p>
          <w:p w:rsidR="00AC353E" w:rsidRDefault="00AC353E">
            <w:pPr>
              <w:pBdr>
                <w:top w:val="single" w:sz="4" w:space="0" w:color="auto"/>
              </w:pBdr>
            </w:pPr>
          </w:p>
        </w:tc>
      </w:tr>
    </w:tbl>
    <w:p w:rsidR="00AC353E" w:rsidRDefault="00AC353E" w:rsidP="00C80EE6"/>
    <w:sectPr w:rsidR="00AC353E" w:rsidSect="00FF295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A8B" w:rsidRDefault="004E2A8B" w:rsidP="00C80EE6">
      <w:pPr>
        <w:spacing w:after="0" w:line="240" w:lineRule="auto"/>
      </w:pPr>
      <w:r>
        <w:separator/>
      </w:r>
    </w:p>
  </w:endnote>
  <w:endnote w:type="continuationSeparator" w:id="0">
    <w:p w:rsidR="004E2A8B" w:rsidRDefault="004E2A8B" w:rsidP="00C8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A8B" w:rsidRDefault="004E2A8B" w:rsidP="00C80EE6">
      <w:pPr>
        <w:spacing w:after="0" w:line="240" w:lineRule="auto"/>
      </w:pPr>
      <w:r>
        <w:separator/>
      </w:r>
    </w:p>
  </w:footnote>
  <w:footnote w:type="continuationSeparator" w:id="0">
    <w:p w:rsidR="004E2A8B" w:rsidRDefault="004E2A8B" w:rsidP="00C8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80" w:type="dxa"/>
      <w:tblInd w:w="-636" w:type="dxa"/>
      <w:tbl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insideH w:val="single" w:sz="12" w:space="0" w:color="833C0B" w:themeColor="accent2" w:themeShade="80"/>
        <w:insideV w:val="single" w:sz="12" w:space="0" w:color="833C0B" w:themeColor="accent2" w:themeShade="80"/>
      </w:tblBorders>
      <w:tblLayout w:type="fixed"/>
      <w:tblLook w:val="04A0" w:firstRow="1" w:lastRow="0" w:firstColumn="1" w:lastColumn="0" w:noHBand="0" w:noVBand="1"/>
    </w:tblPr>
    <w:tblGrid>
      <w:gridCol w:w="1849"/>
      <w:gridCol w:w="4201"/>
      <w:gridCol w:w="899"/>
      <w:gridCol w:w="1348"/>
      <w:gridCol w:w="2083"/>
    </w:tblGrid>
    <w:tr w:rsidR="00C80EE6" w:rsidTr="00C80EE6">
      <w:trPr>
        <w:trHeight w:val="303"/>
      </w:trPr>
      <w:tc>
        <w:tcPr>
          <w:tcW w:w="10385"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C80EE6" w:rsidTr="00C80EE6">
      <w:trPr>
        <w:trHeight w:val="303"/>
      </w:trPr>
      <w:tc>
        <w:tcPr>
          <w:tcW w:w="10385" w:type="dxa"/>
          <w:gridSpan w:val="5"/>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pStyle w:val="stBilgi"/>
            <w:jc w:val="center"/>
            <w:rPr>
              <w:rFonts w:ascii="Times New Roman" w:hAnsi="Times New Roman" w:cs="Times New Roman"/>
              <w:b/>
              <w:sz w:val="18"/>
              <w:szCs w:val="18"/>
            </w:rPr>
          </w:pPr>
          <w:r>
            <w:rPr>
              <w:rFonts w:ascii="Times New Roman" w:hAnsi="Times New Roman" w:cs="Times New Roman"/>
              <w:b/>
              <w:sz w:val="18"/>
              <w:szCs w:val="18"/>
            </w:rPr>
            <w:t xml:space="preserve"> EĞİTİM ÖĞRETİM YILI 9 SINIFLAR </w:t>
          </w:r>
          <w:proofErr w:type="gramStart"/>
          <w:r>
            <w:rPr>
              <w:rFonts w:ascii="Times New Roman" w:hAnsi="Times New Roman" w:cs="Times New Roman"/>
              <w:b/>
              <w:sz w:val="18"/>
              <w:szCs w:val="18"/>
            </w:rPr>
            <w:t>TARİH  DERSİ</w:t>
          </w:r>
          <w:proofErr w:type="gramEnd"/>
          <w:r>
            <w:rPr>
              <w:rFonts w:ascii="Times New Roman" w:hAnsi="Times New Roman" w:cs="Times New Roman"/>
              <w:b/>
              <w:sz w:val="18"/>
              <w:szCs w:val="18"/>
            </w:rPr>
            <w:t xml:space="preserve"> 2 </w:t>
          </w:r>
          <w:r w:rsidRPr="009E547E">
            <w:rPr>
              <w:rFonts w:ascii="Times New Roman" w:hAnsi="Times New Roman" w:cs="Times New Roman"/>
              <w:b/>
              <w:sz w:val="18"/>
              <w:szCs w:val="18"/>
            </w:rPr>
            <w:t>DÖNEM 1 YAZILI</w:t>
          </w:r>
          <w:r>
            <w:rPr>
              <w:rFonts w:ascii="Times New Roman" w:hAnsi="Times New Roman" w:cs="Times New Roman"/>
              <w:b/>
              <w:sz w:val="18"/>
              <w:szCs w:val="18"/>
            </w:rPr>
            <w:t>SINAVI</w:t>
          </w:r>
        </w:p>
      </w:tc>
    </w:tr>
    <w:tr w:rsidR="00C80EE6" w:rsidTr="00C80EE6">
      <w:trPr>
        <w:trHeight w:hRule="exact" w:val="303"/>
      </w:trPr>
      <w:tc>
        <w:tcPr>
          <w:tcW w:w="185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rPr>
              <w:rFonts w:ascii="Times New Roman" w:hAnsi="Times New Roman" w:cs="Times New Roman"/>
              <w:b/>
              <w:sz w:val="18"/>
              <w:szCs w:val="18"/>
            </w:rPr>
          </w:pPr>
          <w:r>
            <w:rPr>
              <w:rFonts w:ascii="Times New Roman" w:hAnsi="Times New Roman" w:cs="Times New Roman"/>
              <w:b/>
              <w:sz w:val="18"/>
              <w:szCs w:val="18"/>
            </w:rPr>
            <w:t xml:space="preserve">ADI </w:t>
          </w:r>
        </w:p>
      </w:tc>
      <w:tc>
        <w:tcPr>
          <w:tcW w:w="4203"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c>
        <w:tcPr>
          <w:tcW w:w="899" w:type="dxa"/>
          <w:vMerge w:val="restart"/>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jc w:val="center"/>
            <w:rPr>
              <w:rFonts w:ascii="Times New Roman" w:hAnsi="Times New Roman" w:cs="Times New Roman"/>
              <w:b/>
              <w:bCs/>
              <w:color w:val="000000" w:themeColor="text1"/>
              <w:sz w:val="18"/>
              <w:szCs w:val="18"/>
            </w:rPr>
          </w:pPr>
          <w:r w:rsidRPr="009E547E">
            <w:rPr>
              <w:rFonts w:ascii="Times New Roman" w:hAnsi="Times New Roman" w:cs="Times New Roman"/>
              <w:b/>
              <w:bCs/>
              <w:sz w:val="18"/>
              <w:szCs w:val="18"/>
            </w:rPr>
            <w:t>PUAN</w:t>
          </w:r>
        </w:p>
      </w:tc>
      <w:tc>
        <w:tcPr>
          <w:tcW w:w="1349"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8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C80EE6" w:rsidTr="00C80EE6">
      <w:trPr>
        <w:trHeight w:hRule="exact" w:val="303"/>
      </w:trPr>
      <w:tc>
        <w:tcPr>
          <w:tcW w:w="185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rPr>
              <w:rFonts w:ascii="Times New Roman" w:hAnsi="Times New Roman" w:cs="Times New Roman"/>
              <w:b/>
              <w:sz w:val="18"/>
              <w:szCs w:val="18"/>
            </w:rPr>
          </w:pPr>
          <w:r>
            <w:rPr>
              <w:rFonts w:ascii="Times New Roman" w:hAnsi="Times New Roman" w:cs="Times New Roman"/>
              <w:b/>
              <w:sz w:val="18"/>
              <w:szCs w:val="18"/>
            </w:rPr>
            <w:t>SOYADI</w:t>
          </w:r>
        </w:p>
      </w:tc>
      <w:tc>
        <w:tcPr>
          <w:tcW w:w="4203"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c>
        <w:tcPr>
          <w:tcW w:w="899"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rPr>
              <w:rFonts w:ascii="Times New Roman" w:hAnsi="Times New Roman" w:cs="Times New Roman"/>
              <w:b/>
              <w:bCs/>
              <w:color w:val="000000" w:themeColor="text1"/>
              <w:sz w:val="18"/>
              <w:szCs w:val="18"/>
            </w:rPr>
          </w:pPr>
        </w:p>
      </w:tc>
      <w:tc>
        <w:tcPr>
          <w:tcW w:w="1349"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c>
        <w:tcPr>
          <w:tcW w:w="208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r>
    <w:tr w:rsidR="00C80EE6" w:rsidTr="00C80EE6">
      <w:trPr>
        <w:trHeight w:hRule="exact" w:val="303"/>
      </w:trPr>
      <w:tc>
        <w:tcPr>
          <w:tcW w:w="1850"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rPr>
              <w:rFonts w:ascii="Times New Roman" w:hAnsi="Times New Roman" w:cs="Times New Roman"/>
              <w:b/>
              <w:sz w:val="18"/>
              <w:szCs w:val="18"/>
            </w:rPr>
          </w:pPr>
          <w:proofErr w:type="gramStart"/>
          <w:r>
            <w:rPr>
              <w:rFonts w:ascii="Times New Roman" w:hAnsi="Times New Roman" w:cs="Times New Roman"/>
              <w:b/>
              <w:sz w:val="18"/>
              <w:szCs w:val="18"/>
            </w:rPr>
            <w:t>SINIFI -</w:t>
          </w:r>
          <w:proofErr w:type="gramEnd"/>
          <w:r>
            <w:rPr>
              <w:rFonts w:ascii="Times New Roman" w:hAnsi="Times New Roman" w:cs="Times New Roman"/>
              <w:b/>
              <w:sz w:val="18"/>
              <w:szCs w:val="18"/>
            </w:rPr>
            <w:t xml:space="preserve"> NO</w:t>
          </w:r>
        </w:p>
      </w:tc>
      <w:tc>
        <w:tcPr>
          <w:tcW w:w="4203"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c>
        <w:tcPr>
          <w:tcW w:w="899" w:type="dxa"/>
          <w:vMerge/>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hideMark/>
        </w:tcPr>
        <w:p w:rsidR="00C80EE6" w:rsidRDefault="00C80EE6" w:rsidP="00C80EE6">
          <w:pPr>
            <w:rPr>
              <w:rFonts w:ascii="Times New Roman" w:hAnsi="Times New Roman" w:cs="Times New Roman"/>
              <w:b/>
              <w:bCs/>
              <w:color w:val="000000" w:themeColor="text1"/>
              <w:sz w:val="18"/>
              <w:szCs w:val="18"/>
            </w:rPr>
          </w:pPr>
        </w:p>
      </w:tc>
      <w:tc>
        <w:tcPr>
          <w:tcW w:w="1349"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c>
        <w:tcPr>
          <w:tcW w:w="2082" w:type="dxa"/>
          <w:tcBorders>
            <w:top w:val="single" w:sz="12" w:space="0" w:color="833C0B" w:themeColor="accent2" w:themeShade="80"/>
            <w:left w:val="single" w:sz="12" w:space="0" w:color="833C0B" w:themeColor="accent2" w:themeShade="80"/>
            <w:bottom w:val="single" w:sz="12" w:space="0" w:color="833C0B" w:themeColor="accent2" w:themeShade="80"/>
            <w:right w:val="single" w:sz="12" w:space="0" w:color="833C0B" w:themeColor="accent2" w:themeShade="80"/>
          </w:tcBorders>
          <w:vAlign w:val="center"/>
        </w:tcPr>
        <w:p w:rsidR="00C80EE6" w:rsidRDefault="00C80EE6" w:rsidP="00C80EE6">
          <w:pPr>
            <w:jc w:val="center"/>
            <w:rPr>
              <w:rFonts w:ascii="Times New Roman" w:hAnsi="Times New Roman" w:cs="Times New Roman"/>
              <w:b/>
              <w:sz w:val="18"/>
              <w:szCs w:val="18"/>
            </w:rPr>
          </w:pPr>
        </w:p>
      </w:tc>
    </w:tr>
  </w:tbl>
  <w:p w:rsidR="00C80EE6" w:rsidRDefault="00C80E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353E"/>
    <w:rsid w:val="000E33A8"/>
    <w:rsid w:val="00417D2A"/>
    <w:rsid w:val="004E2A8B"/>
    <w:rsid w:val="00572D80"/>
    <w:rsid w:val="008913BB"/>
    <w:rsid w:val="009E547E"/>
    <w:rsid w:val="00AC353E"/>
    <w:rsid w:val="00B8334E"/>
    <w:rsid w:val="00C11E59"/>
    <w:rsid w:val="00C80EE6"/>
    <w:rsid w:val="00E66305"/>
    <w:rsid w:val="00FF29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08D9"/>
  <w15:docId w15:val="{C88641D3-6507-4458-A28A-33DAD6CB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FF2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80E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EE6"/>
  </w:style>
  <w:style w:type="paragraph" w:styleId="AltBilgi">
    <w:name w:val="footer"/>
    <w:basedOn w:val="Normal"/>
    <w:link w:val="AltBilgiChar"/>
    <w:uiPriority w:val="99"/>
    <w:unhideWhenUsed/>
    <w:rsid w:val="00C80E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EE6"/>
  </w:style>
  <w:style w:type="character" w:styleId="Kpr">
    <w:name w:val="Hyperlink"/>
    <w:basedOn w:val="VarsaylanParagrafYazTipi"/>
    <w:uiPriority w:val="99"/>
    <w:semiHidden/>
    <w:unhideWhenUsed/>
    <w:rsid w:val="00C80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24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6606</Characters>
  <Application>Microsoft Office Word</Application>
  <DocSecurity>0</DocSecurity>
  <Lines>55</Lines>
  <Paragraphs>15</Paragraphs>
  <ScaleCrop>false</ScaleCrop>
  <Manager>https://www.HangiSoru.com</Manager>
  <Company>https://www.HangiSoru.com</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2022-03-14T10:46:00Z</dcterms:created>
  <dcterms:modified xsi:type="dcterms:W3CDTF">2022-11-17T16:27:00Z</dcterms:modified>
  <cp:category>https://www.HangiSoru.com</cp:category>
</cp:coreProperties>
</file>